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6E" w:rsidRPr="00F13D8F" w:rsidRDefault="00587FB8" w:rsidP="00F13D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3A5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="001A50E8" w:rsidRPr="00F13D8F">
        <w:rPr>
          <w:rFonts w:ascii="Times New Roman" w:hAnsi="Times New Roman" w:cs="Times New Roman"/>
          <w:b/>
          <w:bCs/>
          <w:sz w:val="28"/>
          <w:szCs w:val="28"/>
        </w:rPr>
        <w:t>The 3</w:t>
      </w:r>
      <w:r w:rsidR="001A50E8" w:rsidRPr="00F13D8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="00224A77" w:rsidRPr="00F13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4A77" w:rsidRPr="00F13D8F">
        <w:rPr>
          <w:rFonts w:ascii="Times New Roman" w:hAnsi="Times New Roman" w:cs="Times New Roman"/>
          <w:b/>
          <w:bCs/>
          <w:sz w:val="28"/>
          <w:szCs w:val="28"/>
        </w:rPr>
        <w:t>Aba</w:t>
      </w:r>
      <w:r w:rsidR="00902795" w:rsidRPr="00F13D8F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224A77" w:rsidRPr="00F13D8F">
        <w:rPr>
          <w:rFonts w:ascii="Times New Roman" w:hAnsi="Times New Roman" w:cs="Times New Roman"/>
          <w:b/>
          <w:bCs/>
          <w:sz w:val="28"/>
          <w:szCs w:val="28"/>
        </w:rPr>
        <w:t>s</w:t>
      </w:r>
      <w:proofErr w:type="spellEnd"/>
      <w:r w:rsidR="00224A77" w:rsidRPr="00F13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4A77" w:rsidRPr="00F13D8F">
        <w:rPr>
          <w:rFonts w:ascii="Times New Roman" w:hAnsi="Times New Roman" w:cs="Times New Roman"/>
          <w:b/>
          <w:bCs/>
          <w:sz w:val="28"/>
          <w:szCs w:val="28"/>
        </w:rPr>
        <w:t>Alavi</w:t>
      </w:r>
      <w:proofErr w:type="spellEnd"/>
      <w:r w:rsidR="00224A77" w:rsidRPr="00F13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795" w:rsidRPr="00F13D8F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224A77" w:rsidRPr="00F13D8F">
        <w:rPr>
          <w:rFonts w:ascii="Times New Roman" w:hAnsi="Times New Roman" w:cs="Times New Roman"/>
          <w:b/>
          <w:bCs/>
          <w:sz w:val="28"/>
          <w:szCs w:val="28"/>
        </w:rPr>
        <w:t xml:space="preserve">eeting in TUOMS, </w:t>
      </w:r>
      <w:r w:rsidR="001A4D78" w:rsidRPr="00F13D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Oct.</w:t>
      </w:r>
      <w:r w:rsidR="00985923" w:rsidRPr="00F13D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224A77" w:rsidRPr="00F13D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="001A4D78" w:rsidRPr="00F13D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224A77" w:rsidRPr="00F13D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, 201</w:t>
      </w:r>
      <w:r w:rsidR="00985923" w:rsidRPr="00F13D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</w:p>
    <w:tbl>
      <w:tblPr>
        <w:tblStyle w:val="TableGrid"/>
        <w:tblW w:w="9350" w:type="dxa"/>
        <w:tblInd w:w="-160" w:type="dxa"/>
        <w:tblLook w:val="04A0" w:firstRow="1" w:lastRow="0" w:firstColumn="1" w:lastColumn="0" w:noHBand="0" w:noVBand="1"/>
      </w:tblPr>
      <w:tblGrid>
        <w:gridCol w:w="846"/>
        <w:gridCol w:w="1559"/>
        <w:gridCol w:w="4708"/>
        <w:gridCol w:w="2237"/>
      </w:tblGrid>
      <w:tr w:rsidR="00AF4B2B" w:rsidRPr="004703A5" w:rsidTr="00A41F13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F4B2B" w:rsidRPr="00CD3445" w:rsidRDefault="00AF4B2B" w:rsidP="00A41F1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18E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Day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F4B2B" w:rsidRPr="00CD3445" w:rsidRDefault="00AF4B2B" w:rsidP="00A41F13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D344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Time </w:t>
            </w:r>
          </w:p>
        </w:tc>
        <w:tc>
          <w:tcPr>
            <w:tcW w:w="4708" w:type="dxa"/>
            <w:tcBorders>
              <w:top w:val="single" w:sz="12" w:space="0" w:color="auto"/>
              <w:bottom w:val="single" w:sz="12" w:space="0" w:color="auto"/>
            </w:tcBorders>
          </w:tcPr>
          <w:p w:rsidR="00AF4B2B" w:rsidRPr="00CD3445" w:rsidRDefault="00AF4B2B" w:rsidP="00A41F13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D344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Agenda </w:t>
            </w:r>
          </w:p>
        </w:tc>
        <w:tc>
          <w:tcPr>
            <w:tcW w:w="2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B2B" w:rsidRPr="00CD3445" w:rsidRDefault="00AF4B2B" w:rsidP="00A41F13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D344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Persons </w:t>
            </w:r>
          </w:p>
        </w:tc>
      </w:tr>
      <w:tr w:rsidR="00AF4B2B" w:rsidRPr="004703A5" w:rsidTr="00A41F13">
        <w:tc>
          <w:tcPr>
            <w:tcW w:w="846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AF4B2B" w:rsidRPr="00CD3445" w:rsidRDefault="00AF4B2B" w:rsidP="00A4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44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Oct 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AF4B2B" w:rsidRPr="00CD3445" w:rsidRDefault="00AF4B2B" w:rsidP="00A4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9:00-9:15</w:t>
            </w:r>
          </w:p>
        </w:tc>
        <w:tc>
          <w:tcPr>
            <w:tcW w:w="4708" w:type="dxa"/>
            <w:tcBorders>
              <w:top w:val="single" w:sz="12" w:space="0" w:color="auto"/>
              <w:bottom w:val="single" w:sz="4" w:space="0" w:color="auto"/>
            </w:tcBorders>
          </w:tcPr>
          <w:p w:rsidR="00AF4B2B" w:rsidRPr="00CD3445" w:rsidRDefault="00AF4B2B" w:rsidP="00A4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Welcome and Introduction </w:t>
            </w:r>
          </w:p>
        </w:tc>
        <w:tc>
          <w:tcPr>
            <w:tcW w:w="2237" w:type="dxa"/>
            <w:tcBorders>
              <w:top w:val="single" w:sz="12" w:space="0" w:color="auto"/>
              <w:bottom w:val="single" w:sz="4" w:space="0" w:color="auto"/>
            </w:tcBorders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Kazem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Shakouri</w:t>
            </w:r>
            <w:proofErr w:type="spellEnd"/>
          </w:p>
        </w:tc>
      </w:tr>
      <w:tr w:rsidR="00AF4B2B" w:rsidRPr="004703A5" w:rsidTr="00AB6E93"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AF4B2B" w:rsidRPr="00CD3445" w:rsidRDefault="00AF4B2B" w:rsidP="00A4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9:15-9:30</w:t>
            </w:r>
          </w:p>
        </w:tc>
        <w:tc>
          <w:tcPr>
            <w:tcW w:w="4708" w:type="dxa"/>
            <w:tcBorders>
              <w:top w:val="single" w:sz="4" w:space="0" w:color="auto"/>
              <w:bottom w:val="single" w:sz="12" w:space="0" w:color="auto"/>
            </w:tcBorders>
          </w:tcPr>
          <w:p w:rsidR="00AF4B2B" w:rsidRPr="00CD3445" w:rsidRDefault="00AF4B2B" w:rsidP="00A4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Update on the Tabriz-</w:t>
            </w:r>
            <w:r w:rsidRPr="00CD3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Odense collaboration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status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12" w:space="0" w:color="auto"/>
            </w:tcBorders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Manouchehr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02795">
              <w:rPr>
                <w:rFonts w:ascii="Times New Roman" w:hAnsi="Times New Roman" w:cs="Times New Roman"/>
                <w:sz w:val="24"/>
                <w:szCs w:val="24"/>
              </w:rPr>
              <w:t>afaee</w:t>
            </w:r>
            <w:proofErr w:type="spellEnd"/>
          </w:p>
        </w:tc>
      </w:tr>
      <w:tr w:rsidR="00AF4B2B" w:rsidRPr="004703A5" w:rsidTr="00AB6E9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B2B" w:rsidRPr="004703A5" w:rsidRDefault="00AF4B2B" w:rsidP="00A318E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9:30-11:</w:t>
            </w:r>
            <w:r w:rsidR="00A318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4708" w:type="dxa"/>
            <w:tcBorders>
              <w:top w:val="single" w:sz="12" w:space="0" w:color="auto"/>
            </w:tcBorders>
          </w:tcPr>
          <w:p w:rsidR="00AF4B2B" w:rsidRPr="004703A5" w:rsidRDefault="00AF4B2B" w:rsidP="00F13D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Section 1: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PET </w:t>
            </w:r>
          </w:p>
        </w:tc>
        <w:tc>
          <w:tcPr>
            <w:tcW w:w="2237" w:type="dxa"/>
            <w:tcBorders>
              <w:top w:val="single" w:sz="12" w:space="0" w:color="auto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B2B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9:30-9:40</w:t>
            </w:r>
          </w:p>
        </w:tc>
        <w:tc>
          <w:tcPr>
            <w:tcW w:w="4708" w:type="dxa"/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045E1">
              <w:rPr>
                <w:rFonts w:ascii="Times New Roman" w:hAnsi="Times New Roman" w:cs="Times New Roman"/>
                <w:sz w:val="24"/>
                <w:szCs w:val="24"/>
              </w:rPr>
              <w:t>Diagnostic value of SPECT and PET in Parkinsonism</w:t>
            </w:r>
          </w:p>
        </w:tc>
        <w:tc>
          <w:tcPr>
            <w:tcW w:w="2237" w:type="dxa"/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E1">
              <w:rPr>
                <w:rFonts w:ascii="Times New Roman" w:hAnsi="Times New Roman" w:cs="Times New Roman"/>
                <w:sz w:val="24"/>
                <w:szCs w:val="24"/>
              </w:rPr>
              <w:t>Babak</w:t>
            </w:r>
            <w:proofErr w:type="spellEnd"/>
            <w:r w:rsidRPr="0050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5E1">
              <w:rPr>
                <w:rFonts w:ascii="Times New Roman" w:hAnsi="Times New Roman" w:cs="Times New Roman"/>
                <w:sz w:val="24"/>
                <w:szCs w:val="24"/>
              </w:rPr>
              <w:t>Mahmoudian</w:t>
            </w:r>
            <w:proofErr w:type="spellEnd"/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B2B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9:40-9:50</w:t>
            </w:r>
          </w:p>
        </w:tc>
        <w:tc>
          <w:tcPr>
            <w:tcW w:w="4708" w:type="dxa"/>
          </w:tcPr>
          <w:p w:rsidR="00AF4B2B" w:rsidRPr="005045E1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hAnsi="Times New Roman" w:cs="Times New Roman"/>
                <w:sz w:val="24"/>
                <w:szCs w:val="24"/>
              </w:rPr>
              <w:t>Translational research and development of novel PET radiotracers</w:t>
            </w:r>
          </w:p>
        </w:tc>
        <w:tc>
          <w:tcPr>
            <w:tcW w:w="2237" w:type="dxa"/>
          </w:tcPr>
          <w:p w:rsidR="00AF4B2B" w:rsidRPr="005045E1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hAnsi="Times New Roman" w:cs="Times New Roman"/>
                <w:sz w:val="24"/>
                <w:szCs w:val="24"/>
              </w:rPr>
              <w:t xml:space="preserve">Behrouz </w:t>
            </w:r>
            <w:proofErr w:type="spellStart"/>
            <w:r w:rsidRPr="005045E1">
              <w:rPr>
                <w:rFonts w:ascii="Times New Roman" w:hAnsi="Times New Roman" w:cs="Times New Roman"/>
                <w:sz w:val="24"/>
                <w:szCs w:val="24"/>
              </w:rPr>
              <w:t>Yousefi</w:t>
            </w:r>
            <w:proofErr w:type="spellEnd"/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B2B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9:50-10:00</w:t>
            </w:r>
          </w:p>
        </w:tc>
        <w:tc>
          <w:tcPr>
            <w:tcW w:w="4708" w:type="dxa"/>
          </w:tcPr>
          <w:p w:rsidR="00AF4B2B" w:rsidRPr="005045E1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DF">
              <w:rPr>
                <w:rFonts w:ascii="Times New Roman" w:hAnsi="Times New Roman" w:cs="Times New Roman"/>
                <w:sz w:val="24"/>
                <w:szCs w:val="24"/>
              </w:rPr>
              <w:t xml:space="preserve">Preparation  and </w:t>
            </w:r>
            <w:proofErr w:type="spellStart"/>
            <w:r w:rsidRPr="00F107DF">
              <w:rPr>
                <w:rFonts w:ascii="Times New Roman" w:hAnsi="Times New Roman" w:cs="Times New Roman"/>
                <w:sz w:val="24"/>
                <w:szCs w:val="24"/>
              </w:rPr>
              <w:t>biodistibution</w:t>
            </w:r>
            <w:proofErr w:type="spellEnd"/>
            <w:r w:rsidRPr="00F107DF">
              <w:rPr>
                <w:rFonts w:ascii="Times New Roman" w:hAnsi="Times New Roman" w:cs="Times New Roman"/>
                <w:sz w:val="24"/>
                <w:szCs w:val="24"/>
              </w:rPr>
              <w:t xml:space="preserve"> evolution of new radiotracer with the aim of </w:t>
            </w:r>
            <w:r w:rsidRPr="00F107DF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ERs scintigraphy</w:t>
            </w:r>
          </w:p>
        </w:tc>
        <w:tc>
          <w:tcPr>
            <w:tcW w:w="2237" w:type="dxa"/>
          </w:tcPr>
          <w:p w:rsidR="00AF4B2B" w:rsidRPr="005045E1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hAnsi="Times New Roman" w:cs="Times New Roman"/>
                <w:sz w:val="24"/>
                <w:szCs w:val="24"/>
              </w:rPr>
              <w:t xml:space="preserve">Ashraf </w:t>
            </w:r>
            <w:proofErr w:type="spellStart"/>
            <w:r w:rsidRPr="005045E1">
              <w:rPr>
                <w:rFonts w:ascii="Times New Roman" w:hAnsi="Times New Roman" w:cs="Times New Roman"/>
                <w:sz w:val="24"/>
                <w:szCs w:val="24"/>
              </w:rPr>
              <w:t>Fakhari</w:t>
            </w:r>
            <w:proofErr w:type="spellEnd"/>
          </w:p>
        </w:tc>
      </w:tr>
      <w:tr w:rsidR="00AF4B2B" w:rsidRPr="004703A5" w:rsidTr="00AB6E9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B2B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10:00-10:10</w:t>
            </w:r>
          </w:p>
        </w:tc>
        <w:tc>
          <w:tcPr>
            <w:tcW w:w="4708" w:type="dxa"/>
          </w:tcPr>
          <w:p w:rsidR="00AF4B2B" w:rsidRPr="005045E1" w:rsidRDefault="00AF4B2B" w:rsidP="00A41F13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5045E1">
              <w:rPr>
                <w:rFonts w:ascii="Times New Roman" w:hAnsi="Times New Roman" w:cs="Times New Roman"/>
                <w:sz w:val="24"/>
                <w:szCs w:val="24"/>
              </w:rPr>
              <w:t>Novel radiotracer development</w:t>
            </w:r>
          </w:p>
        </w:tc>
        <w:tc>
          <w:tcPr>
            <w:tcW w:w="2237" w:type="dxa"/>
          </w:tcPr>
          <w:p w:rsidR="00AF4B2B" w:rsidRPr="005045E1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hAnsi="Times New Roman" w:cs="Times New Roman"/>
                <w:sz w:val="24"/>
                <w:szCs w:val="24"/>
              </w:rPr>
              <w:t xml:space="preserve">Zahra </w:t>
            </w:r>
            <w:proofErr w:type="spellStart"/>
            <w:r w:rsidRPr="005045E1">
              <w:rPr>
                <w:rFonts w:ascii="Times New Roman" w:hAnsi="Times New Roman" w:cs="Times New Roman"/>
                <w:sz w:val="24"/>
                <w:szCs w:val="24"/>
              </w:rPr>
              <w:t>Pakdin</w:t>
            </w:r>
            <w:proofErr w:type="spellEnd"/>
          </w:p>
        </w:tc>
      </w:tr>
      <w:tr w:rsidR="00AF4B2B" w:rsidRPr="004703A5" w:rsidTr="00AB6E9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B2B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10:10-10:20</w:t>
            </w:r>
          </w:p>
        </w:tc>
        <w:tc>
          <w:tcPr>
            <w:tcW w:w="4708" w:type="dxa"/>
          </w:tcPr>
          <w:p w:rsidR="00AF4B2B" w:rsidRPr="004F2857" w:rsidRDefault="00AF4B2B" w:rsidP="00A41F1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Nuclear medicine in metastatic breast cancer</w:t>
            </w:r>
          </w:p>
        </w:tc>
        <w:tc>
          <w:tcPr>
            <w:tcW w:w="2237" w:type="dxa"/>
          </w:tcPr>
          <w:p w:rsidR="00AF4B2B" w:rsidRPr="004F2857" w:rsidRDefault="00AF4B2B" w:rsidP="00A41F13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5045E1">
              <w:rPr>
                <w:rFonts w:ascii="Times New Roman" w:hAnsi="Times New Roman" w:cs="Times New Roman"/>
                <w:sz w:val="24"/>
                <w:szCs w:val="24"/>
              </w:rPr>
              <w:t>Esmail</w:t>
            </w:r>
            <w:proofErr w:type="spellEnd"/>
            <w:r w:rsidRPr="0050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5E1">
              <w:rPr>
                <w:rFonts w:ascii="Times New Roman" w:hAnsi="Times New Roman" w:cs="Times New Roman"/>
                <w:sz w:val="24"/>
                <w:szCs w:val="24"/>
              </w:rPr>
              <w:t>Gharepapagh</w:t>
            </w:r>
            <w:proofErr w:type="spellEnd"/>
          </w:p>
        </w:tc>
      </w:tr>
      <w:tr w:rsidR="00AF4B2B" w:rsidRPr="004703A5" w:rsidTr="00AB6E9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B2B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10:20-10:30</w:t>
            </w:r>
          </w:p>
        </w:tc>
        <w:tc>
          <w:tcPr>
            <w:tcW w:w="4708" w:type="dxa"/>
          </w:tcPr>
          <w:p w:rsidR="00AF4B2B" w:rsidRPr="005045E1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DF">
              <w:rPr>
                <w:rFonts w:ascii="Times New Roman" w:hAnsi="Times New Roman" w:cs="Times New Roman"/>
                <w:sz w:val="24"/>
                <w:szCs w:val="24"/>
              </w:rPr>
              <w:t>Radiation Safety in PET Facilities</w:t>
            </w:r>
          </w:p>
        </w:tc>
        <w:tc>
          <w:tcPr>
            <w:tcW w:w="2237" w:type="dxa"/>
          </w:tcPr>
          <w:p w:rsidR="00AF4B2B" w:rsidRPr="005045E1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5E1">
              <w:rPr>
                <w:rFonts w:ascii="Times New Roman" w:hAnsi="Times New Roman" w:cs="Times New Roman"/>
                <w:sz w:val="24"/>
                <w:szCs w:val="24"/>
              </w:rPr>
              <w:t>Asghar</w:t>
            </w:r>
            <w:proofErr w:type="spellEnd"/>
            <w:r w:rsidRPr="0050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5E1">
              <w:rPr>
                <w:rFonts w:ascii="Times New Roman" w:hAnsi="Times New Roman" w:cs="Times New Roman"/>
                <w:sz w:val="24"/>
                <w:szCs w:val="24"/>
              </w:rPr>
              <w:t>Mesbahi</w:t>
            </w:r>
            <w:proofErr w:type="spellEnd"/>
          </w:p>
        </w:tc>
      </w:tr>
      <w:tr w:rsidR="00AF4B2B" w:rsidRPr="004703A5" w:rsidTr="00735809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B2B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10:30-10:40</w:t>
            </w:r>
          </w:p>
        </w:tc>
        <w:tc>
          <w:tcPr>
            <w:tcW w:w="4708" w:type="dxa"/>
          </w:tcPr>
          <w:p w:rsidR="00AF4B2B" w:rsidRPr="005045E1" w:rsidRDefault="00036CA4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18F-FET-PET in gliomas: Comparison with MRI and CT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AF4B2B" w:rsidRPr="004703A5" w:rsidRDefault="00036CA4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Habibollah</w:t>
            </w:r>
            <w:proofErr w:type="spellEnd"/>
            <w:r w:rsidR="00AF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4B2B">
              <w:rPr>
                <w:rFonts w:ascii="Times New Roman" w:hAnsi="Times New Roman" w:cs="Times New Roman"/>
                <w:sz w:val="24"/>
                <w:szCs w:val="24"/>
              </w:rPr>
              <w:t>Dadgar</w:t>
            </w:r>
            <w:proofErr w:type="spellEnd"/>
          </w:p>
        </w:tc>
      </w:tr>
      <w:tr w:rsidR="00AF4B2B" w:rsidRPr="004703A5" w:rsidTr="00735809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B2B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10:40-10:50</w:t>
            </w:r>
          </w:p>
        </w:tc>
        <w:tc>
          <w:tcPr>
            <w:tcW w:w="4708" w:type="dxa"/>
            <w:tcBorders>
              <w:bottom w:val="single" w:sz="4" w:space="0" w:color="auto"/>
            </w:tcBorders>
          </w:tcPr>
          <w:p w:rsidR="00AF4B2B" w:rsidRPr="005045E1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hAnsi="Times New Roman" w:cs="Times New Roman"/>
                <w:sz w:val="24"/>
                <w:szCs w:val="24"/>
              </w:rPr>
              <w:t>Is type 2 Diabetes Mellitus a risk factor for Alzheimer's Disease? (A PET study)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Andalib</w:t>
            </w:r>
            <w:proofErr w:type="spellEnd"/>
          </w:p>
        </w:tc>
      </w:tr>
      <w:tr w:rsidR="00AF4B2B" w:rsidRPr="004703A5" w:rsidTr="00735809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B2B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10:50-11:00</w:t>
            </w: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</w:tcBorders>
          </w:tcPr>
          <w:p w:rsidR="00AF4B2B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PET in neurosurgery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Abdollahzadeh</w:t>
            </w:r>
            <w:proofErr w:type="spellEnd"/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B2B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11:00-11:10</w:t>
            </w:r>
          </w:p>
        </w:tc>
        <w:tc>
          <w:tcPr>
            <w:tcW w:w="4708" w:type="dxa"/>
            <w:tcBorders>
              <w:bottom w:val="single" w:sz="12" w:space="0" w:color="auto"/>
            </w:tcBorders>
          </w:tcPr>
          <w:p w:rsidR="00AF4B2B" w:rsidRPr="005045E1" w:rsidRDefault="00AF4B2B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E1">
              <w:rPr>
                <w:rFonts w:ascii="Times New Roman" w:hAnsi="Times New Roman" w:cs="Times New Roman"/>
                <w:b/>
                <w:sz w:val="24"/>
                <w:szCs w:val="24"/>
              </w:rPr>
              <w:t>Key note speech</w:t>
            </w:r>
            <w:r w:rsidRPr="005045E1">
              <w:rPr>
                <w:rFonts w:ascii="Times New Roman" w:hAnsi="Times New Roman" w:cs="Times New Roman"/>
                <w:sz w:val="24"/>
                <w:szCs w:val="24"/>
              </w:rPr>
              <w:t xml:space="preserve">: PET Center at the </w:t>
            </w:r>
            <w:proofErr w:type="spellStart"/>
            <w:r w:rsidRPr="005045E1">
              <w:rPr>
                <w:rFonts w:ascii="Times New Roman" w:hAnsi="Times New Roman" w:cs="Times New Roman"/>
                <w:sz w:val="24"/>
                <w:szCs w:val="24"/>
              </w:rPr>
              <w:t>Razavi</w:t>
            </w:r>
            <w:proofErr w:type="spellEnd"/>
            <w:r w:rsidRPr="005045E1">
              <w:rPr>
                <w:rFonts w:ascii="Times New Roman" w:hAnsi="Times New Roman" w:cs="Times New Roman"/>
                <w:sz w:val="24"/>
                <w:szCs w:val="24"/>
              </w:rPr>
              <w:t xml:space="preserve"> Hospital and the prospect of future collaboration with Odense and Tabriz</w:t>
            </w:r>
          </w:p>
        </w:tc>
        <w:tc>
          <w:tcPr>
            <w:tcW w:w="2237" w:type="dxa"/>
            <w:tcBorders>
              <w:bottom w:val="single" w:sz="12" w:space="0" w:color="auto"/>
            </w:tcBorders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Farshad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Emami</w:t>
            </w:r>
            <w:proofErr w:type="spellEnd"/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F4B2B" w:rsidRPr="00E37C8E" w:rsidRDefault="00AF4B2B" w:rsidP="00A4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3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3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3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708" w:type="dxa"/>
            <w:tcBorders>
              <w:top w:val="single" w:sz="12" w:space="0" w:color="auto"/>
              <w:bottom w:val="single" w:sz="12" w:space="0" w:color="auto"/>
            </w:tcBorders>
          </w:tcPr>
          <w:p w:rsidR="00AF4B2B" w:rsidRPr="00E37C8E" w:rsidRDefault="00AF4B2B" w:rsidP="00A4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Discussion &amp;break</w:t>
            </w:r>
          </w:p>
        </w:tc>
        <w:tc>
          <w:tcPr>
            <w:tcW w:w="2237" w:type="dxa"/>
            <w:tcBorders>
              <w:top w:val="single" w:sz="12" w:space="0" w:color="auto"/>
              <w:bottom w:val="single" w:sz="12" w:space="0" w:color="auto"/>
            </w:tcBorders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F4B2B" w:rsidRPr="00AB6E93" w:rsidRDefault="00AF4B2B" w:rsidP="00A4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11:30-12:00</w:t>
            </w:r>
          </w:p>
        </w:tc>
        <w:tc>
          <w:tcPr>
            <w:tcW w:w="4708" w:type="dxa"/>
            <w:tcBorders>
              <w:top w:val="single" w:sz="12" w:space="0" w:color="auto"/>
              <w:bottom w:val="single" w:sz="12" w:space="0" w:color="auto"/>
            </w:tcBorders>
          </w:tcPr>
          <w:p w:rsidR="00AF4B2B" w:rsidRPr="00AB6E93" w:rsidRDefault="00036CA4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role of the innate immune receptor FIBCD1 in inflammatory bowel disease</w:t>
            </w:r>
          </w:p>
        </w:tc>
        <w:tc>
          <w:tcPr>
            <w:tcW w:w="2237" w:type="dxa"/>
            <w:tcBorders>
              <w:top w:val="single" w:sz="12" w:space="0" w:color="auto"/>
              <w:bottom w:val="single" w:sz="12" w:space="0" w:color="auto"/>
            </w:tcBorders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Uffe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Holmskov</w:t>
            </w:r>
            <w:proofErr w:type="spellEnd"/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B2B" w:rsidRDefault="00AF4B2B" w:rsidP="00A41F1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12:00-13:3</w:t>
            </w:r>
            <w:r w:rsidRPr="00E37C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  <w:p w:rsidR="00AF4B2B" w:rsidRDefault="00AF4B2B" w:rsidP="00A41F1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&amp;</w:t>
            </w:r>
          </w:p>
          <w:p w:rsidR="00AF4B2B" w:rsidRPr="00E37C8E" w:rsidRDefault="00AF4B2B" w:rsidP="00A41F1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15:00-16:00</w:t>
            </w:r>
          </w:p>
        </w:tc>
        <w:tc>
          <w:tcPr>
            <w:tcW w:w="4708" w:type="dxa"/>
            <w:tcBorders>
              <w:top w:val="single" w:sz="12" w:space="0" w:color="auto"/>
            </w:tcBorders>
          </w:tcPr>
          <w:p w:rsidR="00AF4B2B" w:rsidRDefault="00AF4B2B" w:rsidP="00A41F1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4703A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: Presentation of new projects</w:t>
            </w:r>
          </w:p>
          <w:p w:rsidR="00AF4B2B" w:rsidRPr="00E37C8E" w:rsidRDefault="00AF4B2B" w:rsidP="00A41F13">
            <w:pPr>
              <w:tabs>
                <w:tab w:val="left" w:pos="1155"/>
              </w:tabs>
              <w:spacing w:after="160" w:line="259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</w:r>
          </w:p>
        </w:tc>
        <w:tc>
          <w:tcPr>
            <w:tcW w:w="2237" w:type="dxa"/>
            <w:tcBorders>
              <w:top w:val="single" w:sz="12" w:space="0" w:color="auto"/>
            </w:tcBorders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B2B" w:rsidRPr="00E37C8E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  <w:r w:rsidRPr="00E37C8E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4708" w:type="dxa"/>
          </w:tcPr>
          <w:p w:rsidR="00AF4B2B" w:rsidRPr="004703A5" w:rsidRDefault="00AF4B2B" w:rsidP="00A41F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Effect of administration of young rats' </w:t>
            </w: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plasma on depression-like behaviors, genes expression profile, serotonin and its transporters, IDO pathway metabolites, and </w:t>
            </w:r>
            <w:r w:rsidRPr="00470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apoptosis in the prefrontal cortex in a rat model of depression in old male animals</w:t>
            </w:r>
          </w:p>
        </w:tc>
        <w:tc>
          <w:tcPr>
            <w:tcW w:w="2237" w:type="dxa"/>
          </w:tcPr>
          <w:p w:rsidR="00AF4B2B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Mohammad-Reza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Alipour</w:t>
            </w:r>
            <w:proofErr w:type="spellEnd"/>
          </w:p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DF">
              <w:rPr>
                <w:rFonts w:ascii="Times New Roman" w:hAnsi="Times New Roman" w:cs="Times New Roman"/>
                <w:sz w:val="24"/>
                <w:szCs w:val="24"/>
              </w:rPr>
              <w:t xml:space="preserve">Arshad </w:t>
            </w:r>
            <w:proofErr w:type="spellStart"/>
            <w:r w:rsidRPr="00F107DF">
              <w:rPr>
                <w:rFonts w:ascii="Times New Roman" w:hAnsi="Times New Roman" w:cs="Times New Roman"/>
                <w:sz w:val="24"/>
                <w:szCs w:val="24"/>
              </w:rPr>
              <w:t>Gaffari</w:t>
            </w:r>
            <w:proofErr w:type="spellEnd"/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B2B" w:rsidRPr="00E37C8E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8E">
              <w:rPr>
                <w:rFonts w:ascii="Times New Roman" w:hAnsi="Times New Roman" w:cs="Times New Roman"/>
                <w:sz w:val="24"/>
                <w:szCs w:val="24"/>
              </w:rPr>
              <w:t>12:15-12:30</w:t>
            </w:r>
          </w:p>
        </w:tc>
        <w:tc>
          <w:tcPr>
            <w:tcW w:w="4708" w:type="dxa"/>
          </w:tcPr>
          <w:p w:rsidR="00AF4B2B" w:rsidRPr="004703A5" w:rsidRDefault="00AF4B2B" w:rsidP="00A41F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Effects of Anti-CD20 monoclonal antibody in elderly patients with ischemic stroke</w:t>
            </w:r>
          </w:p>
        </w:tc>
        <w:tc>
          <w:tcPr>
            <w:tcW w:w="2237" w:type="dxa"/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Reza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Rikhtegar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Mehdi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Yousefi</w:t>
            </w:r>
            <w:proofErr w:type="spellEnd"/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B2B" w:rsidRPr="00E37C8E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8E">
              <w:rPr>
                <w:rFonts w:ascii="Times New Roman" w:hAnsi="Times New Roman" w:cs="Times New Roman"/>
                <w:sz w:val="24"/>
                <w:szCs w:val="24"/>
              </w:rPr>
              <w:t>12:30-12:45</w:t>
            </w:r>
          </w:p>
        </w:tc>
        <w:tc>
          <w:tcPr>
            <w:tcW w:w="4708" w:type="dxa"/>
          </w:tcPr>
          <w:p w:rsidR="00AF4B2B" w:rsidRPr="004703A5" w:rsidRDefault="00AF4B2B" w:rsidP="00A41F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The effect of spinal cord injury on theta rhythm variations and its correlation with the proliferation of sub granular stem cells in the Hippocampus of male Rats.</w:t>
            </w:r>
          </w:p>
        </w:tc>
        <w:tc>
          <w:tcPr>
            <w:tcW w:w="2237" w:type="dxa"/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Parviz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Shahabi</w:t>
            </w:r>
            <w:proofErr w:type="spellEnd"/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B2B" w:rsidRPr="00E37C8E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8E">
              <w:rPr>
                <w:rFonts w:ascii="Times New Roman" w:hAnsi="Times New Roman" w:cs="Times New Roman"/>
                <w:sz w:val="24"/>
                <w:szCs w:val="24"/>
              </w:rPr>
              <w:t>12:45-13:00</w:t>
            </w:r>
          </w:p>
        </w:tc>
        <w:tc>
          <w:tcPr>
            <w:tcW w:w="4708" w:type="dxa"/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Evaluation of the effects of HMGA2 on tumor development and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stemness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effect of this gene on human breast cancer</w:t>
            </w:r>
          </w:p>
        </w:tc>
        <w:tc>
          <w:tcPr>
            <w:tcW w:w="2237" w:type="dxa"/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Behzad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Baradaran</w:t>
            </w:r>
            <w:proofErr w:type="spellEnd"/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B2B" w:rsidRPr="00E37C8E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8E">
              <w:rPr>
                <w:rFonts w:ascii="Times New Roman" w:hAnsi="Times New Roman" w:cs="Times New Roman"/>
                <w:sz w:val="24"/>
                <w:szCs w:val="24"/>
              </w:rPr>
              <w:t>13:00-13:15</w:t>
            </w:r>
          </w:p>
        </w:tc>
        <w:tc>
          <w:tcPr>
            <w:tcW w:w="4708" w:type="dxa"/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Evaluation of antidiabetic and anti-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lipidemic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activities of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Eryngium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caucasicum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streptozotocin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-induced diabetic old and young  male mice</w:t>
            </w:r>
          </w:p>
        </w:tc>
        <w:tc>
          <w:tcPr>
            <w:tcW w:w="2237" w:type="dxa"/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Parina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Asgharian</w:t>
            </w:r>
            <w:proofErr w:type="spellEnd"/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B2B" w:rsidRPr="00E37C8E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8E">
              <w:rPr>
                <w:rFonts w:ascii="Times New Roman" w:hAnsi="Times New Roman" w:cs="Times New Roman"/>
                <w:sz w:val="24"/>
                <w:szCs w:val="24"/>
              </w:rPr>
              <w:t>13:15-13:30</w:t>
            </w:r>
          </w:p>
        </w:tc>
        <w:tc>
          <w:tcPr>
            <w:tcW w:w="4708" w:type="dxa"/>
            <w:tcBorders>
              <w:bottom w:val="single" w:sz="12" w:space="0" w:color="auto"/>
            </w:tcBorders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Determination of risk factors of diabetic retinopathy and effects of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astaxeanthin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and saffron supplementation on glycemic control, oxidative stress, and antioxidant status</w:t>
            </w:r>
          </w:p>
        </w:tc>
        <w:tc>
          <w:tcPr>
            <w:tcW w:w="2237" w:type="dxa"/>
            <w:tcBorders>
              <w:bottom w:val="single" w:sz="12" w:space="0" w:color="auto"/>
            </w:tcBorders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Elnaz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Faramarzi</w:t>
            </w:r>
            <w:proofErr w:type="spellEnd"/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F4B2B" w:rsidRPr="00E37C8E" w:rsidRDefault="00AF4B2B" w:rsidP="00A4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13:30-15:00</w:t>
            </w:r>
          </w:p>
        </w:tc>
        <w:tc>
          <w:tcPr>
            <w:tcW w:w="4708" w:type="dxa"/>
            <w:tcBorders>
              <w:top w:val="single" w:sz="12" w:space="0" w:color="auto"/>
              <w:bottom w:val="single" w:sz="12" w:space="0" w:color="auto"/>
            </w:tcBorders>
          </w:tcPr>
          <w:p w:rsidR="00AF4B2B" w:rsidRPr="00E37C8E" w:rsidRDefault="00AF4B2B" w:rsidP="00A4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237" w:type="dxa"/>
            <w:tcBorders>
              <w:top w:val="single" w:sz="12" w:space="0" w:color="auto"/>
              <w:bottom w:val="single" w:sz="12" w:space="0" w:color="auto"/>
            </w:tcBorders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F4B2B" w:rsidRPr="00E37C8E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8E">
              <w:rPr>
                <w:rFonts w:ascii="Times New Roman" w:hAnsi="Times New Roman" w:cs="Times New Roman"/>
                <w:sz w:val="24"/>
                <w:szCs w:val="24"/>
              </w:rPr>
              <w:t>15:00-15:15</w:t>
            </w:r>
          </w:p>
        </w:tc>
        <w:tc>
          <w:tcPr>
            <w:tcW w:w="4708" w:type="dxa"/>
            <w:tcBorders>
              <w:top w:val="single" w:sz="12" w:space="0" w:color="auto"/>
            </w:tcBorders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Investigation of the effect of ghrelin on behavioral and biochemical changes induced by intracerebral hemorrhage in male rats</w:t>
            </w:r>
          </w:p>
        </w:tc>
        <w:tc>
          <w:tcPr>
            <w:tcW w:w="2237" w:type="dxa"/>
            <w:tcBorders>
              <w:top w:val="single" w:sz="12" w:space="0" w:color="auto"/>
            </w:tcBorders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7DF">
              <w:rPr>
                <w:rFonts w:ascii="Times New Roman" w:hAnsi="Times New Roman" w:cs="Times New Roman"/>
                <w:sz w:val="24"/>
                <w:szCs w:val="24"/>
              </w:rPr>
              <w:t>Fereshteh</w:t>
            </w:r>
            <w:proofErr w:type="spellEnd"/>
            <w:r w:rsidRPr="00F10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7DF">
              <w:rPr>
                <w:rFonts w:ascii="Times New Roman" w:hAnsi="Times New Roman" w:cs="Times New Roman"/>
                <w:sz w:val="24"/>
                <w:szCs w:val="24"/>
              </w:rPr>
              <w:t>Farajdokht</w:t>
            </w:r>
            <w:proofErr w:type="spellEnd"/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B2B" w:rsidRPr="00E37C8E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8E">
              <w:rPr>
                <w:rFonts w:ascii="Times New Roman" w:hAnsi="Times New Roman" w:cs="Times New Roman"/>
                <w:sz w:val="24"/>
                <w:szCs w:val="24"/>
              </w:rPr>
              <w:t>15:15-15:30</w:t>
            </w:r>
          </w:p>
        </w:tc>
        <w:tc>
          <w:tcPr>
            <w:tcW w:w="4708" w:type="dxa"/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Efficacy of general physicians training in appropriate drug prescription for elderly patients in Tabriz city based on Beers criteria</w:t>
            </w:r>
          </w:p>
        </w:tc>
        <w:tc>
          <w:tcPr>
            <w:tcW w:w="2237" w:type="dxa"/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Hadi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Hamishehkar</w:t>
            </w:r>
            <w:proofErr w:type="spellEnd"/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4B2B" w:rsidRPr="00E37C8E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8E">
              <w:rPr>
                <w:rFonts w:ascii="Times New Roman" w:hAnsi="Times New Roman" w:cs="Times New Roman"/>
                <w:sz w:val="24"/>
                <w:szCs w:val="24"/>
              </w:rPr>
              <w:t>15:30-15:45</w:t>
            </w:r>
          </w:p>
        </w:tc>
        <w:tc>
          <w:tcPr>
            <w:tcW w:w="4708" w:type="dxa"/>
            <w:tcBorders>
              <w:bottom w:val="single" w:sz="12" w:space="0" w:color="auto"/>
            </w:tcBorders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Evaluation  of the effect of JAK and STAT3 inhibitors( STA -21 and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Ruxolitinib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)  in combination with all Trans Retinoic Acid (ATRA) and Dimethyl Fumarate on Experimental autoimmune encephalomyelitis (EAE) as a mouse model of multiple sclerosis (MS)</w:t>
            </w:r>
          </w:p>
        </w:tc>
        <w:tc>
          <w:tcPr>
            <w:tcW w:w="2237" w:type="dxa"/>
            <w:tcBorders>
              <w:bottom w:val="single" w:sz="12" w:space="0" w:color="auto"/>
            </w:tcBorders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Behzad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Baradaran</w:t>
            </w:r>
            <w:proofErr w:type="spellEnd"/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F4B2B" w:rsidRPr="00E37C8E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C8E">
              <w:rPr>
                <w:rFonts w:ascii="Times New Roman" w:hAnsi="Times New Roman" w:cs="Times New Roman"/>
                <w:sz w:val="24"/>
                <w:szCs w:val="24"/>
              </w:rPr>
              <w:t>15:45-16:00</w:t>
            </w:r>
          </w:p>
        </w:tc>
        <w:tc>
          <w:tcPr>
            <w:tcW w:w="4708" w:type="dxa"/>
            <w:tcBorders>
              <w:bottom w:val="single" w:sz="12" w:space="0" w:color="auto"/>
            </w:tcBorders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45">
              <w:rPr>
                <w:rFonts w:ascii="Times New Roman" w:hAnsi="Times New Roman" w:cs="Times New Roman"/>
                <w:sz w:val="24"/>
                <w:szCs w:val="24"/>
              </w:rPr>
              <w:t xml:space="preserve">The effects of probiotic and </w:t>
            </w:r>
            <w:proofErr w:type="spellStart"/>
            <w:r w:rsidRPr="00CD3445">
              <w:rPr>
                <w:rFonts w:ascii="Times New Roman" w:hAnsi="Times New Roman" w:cs="Times New Roman"/>
                <w:sz w:val="24"/>
                <w:szCs w:val="24"/>
              </w:rPr>
              <w:t>synbiotic</w:t>
            </w:r>
            <w:proofErr w:type="spellEnd"/>
            <w:r w:rsidRPr="00CD3445">
              <w:rPr>
                <w:rFonts w:ascii="Times New Roman" w:hAnsi="Times New Roman" w:cs="Times New Roman"/>
                <w:sz w:val="24"/>
                <w:szCs w:val="24"/>
              </w:rPr>
              <w:t xml:space="preserve"> supplementation on </w:t>
            </w:r>
            <w:proofErr w:type="spellStart"/>
            <w:r w:rsidRPr="00CD3445">
              <w:rPr>
                <w:rFonts w:ascii="Times New Roman" w:hAnsi="Times New Roman" w:cs="Times New Roman"/>
                <w:sz w:val="24"/>
                <w:szCs w:val="24"/>
              </w:rPr>
              <w:t>glycemia</w:t>
            </w:r>
            <w:proofErr w:type="spellEnd"/>
            <w:r w:rsidRPr="00CD3445">
              <w:rPr>
                <w:rFonts w:ascii="Times New Roman" w:hAnsi="Times New Roman" w:cs="Times New Roman"/>
                <w:sz w:val="24"/>
                <w:szCs w:val="24"/>
              </w:rPr>
              <w:t xml:space="preserve"> - Insulin resistance - advanced glycation end products (AGEs), Toxin levels (serum concentration of </w:t>
            </w:r>
            <w:proofErr w:type="spellStart"/>
            <w:r w:rsidRPr="00CD3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indoxyl</w:t>
            </w:r>
            <w:proofErr w:type="spellEnd"/>
            <w:r w:rsidRPr="00CD3445">
              <w:rPr>
                <w:rFonts w:ascii="Times New Roman" w:hAnsi="Times New Roman" w:cs="Times New Roman"/>
                <w:sz w:val="24"/>
                <w:szCs w:val="24"/>
              </w:rPr>
              <w:t xml:space="preserve"> sulfate and p-cresol sulfate) and other kidney parameters - Risk factors for CVD and gut microbiota in elderly people suffering from type 2 diabetes and at risk of chronic kidney disease (CKD).    </w:t>
            </w:r>
          </w:p>
        </w:tc>
        <w:tc>
          <w:tcPr>
            <w:tcW w:w="2237" w:type="dxa"/>
            <w:tcBorders>
              <w:bottom w:val="single" w:sz="12" w:space="0" w:color="auto"/>
            </w:tcBorders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Mehrangiz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Ebrahimi</w:t>
            </w:r>
            <w:proofErr w:type="spellEnd"/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F4B2B" w:rsidRPr="00E37C8E" w:rsidRDefault="00AF4B2B" w:rsidP="00A4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16:00-16:30</w:t>
            </w:r>
          </w:p>
        </w:tc>
        <w:tc>
          <w:tcPr>
            <w:tcW w:w="4708" w:type="dxa"/>
            <w:tcBorders>
              <w:top w:val="single" w:sz="12" w:space="0" w:color="auto"/>
              <w:bottom w:val="single" w:sz="12" w:space="0" w:color="auto"/>
            </w:tcBorders>
          </w:tcPr>
          <w:p w:rsidR="00AF4B2B" w:rsidRPr="00F13652" w:rsidRDefault="00AF4B2B" w:rsidP="00A4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s, evaluation and the selection of next Ph.D. </w:t>
            </w:r>
            <w:r w:rsidRPr="00F13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projects</w:t>
            </w:r>
          </w:p>
        </w:tc>
        <w:tc>
          <w:tcPr>
            <w:tcW w:w="2237" w:type="dxa"/>
            <w:tcBorders>
              <w:top w:val="single" w:sz="12" w:space="0" w:color="auto"/>
              <w:bottom w:val="single" w:sz="12" w:space="0" w:color="auto"/>
            </w:tcBorders>
          </w:tcPr>
          <w:p w:rsidR="00AF4B2B" w:rsidRPr="00F13652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652">
              <w:rPr>
                <w:rFonts w:ascii="Times New Roman" w:hAnsi="Times New Roman" w:cs="Times New Roman"/>
                <w:sz w:val="24"/>
                <w:szCs w:val="24"/>
              </w:rPr>
              <w:t>Uffe</w:t>
            </w:r>
            <w:proofErr w:type="spellEnd"/>
            <w:r w:rsidRPr="00F13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652">
              <w:rPr>
                <w:rFonts w:ascii="Times New Roman" w:hAnsi="Times New Roman" w:cs="Times New Roman"/>
                <w:sz w:val="24"/>
                <w:szCs w:val="24"/>
              </w:rPr>
              <w:t>Holmskov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F4B2B" w:rsidRPr="00F13652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652">
              <w:rPr>
                <w:rFonts w:ascii="Times New Roman" w:hAnsi="Times New Roman" w:cs="Times New Roman"/>
                <w:sz w:val="24"/>
                <w:szCs w:val="24"/>
              </w:rPr>
              <w:t>Manouchehr</w:t>
            </w:r>
            <w:proofErr w:type="spellEnd"/>
            <w:r w:rsidRPr="00F13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652">
              <w:rPr>
                <w:rFonts w:ascii="Times New Roman" w:hAnsi="Times New Roman" w:cs="Times New Roman"/>
                <w:sz w:val="24"/>
                <w:szCs w:val="24"/>
              </w:rPr>
              <w:t>Vafaee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F4B2B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652">
              <w:rPr>
                <w:rFonts w:ascii="Times New Roman" w:hAnsi="Times New Roman" w:cs="Times New Roman"/>
                <w:sz w:val="24"/>
                <w:szCs w:val="24"/>
              </w:rPr>
              <w:t xml:space="preserve">Anne </w:t>
            </w:r>
            <w:proofErr w:type="spellStart"/>
            <w:r w:rsidRPr="00F13652">
              <w:rPr>
                <w:rFonts w:ascii="Times New Roman" w:hAnsi="Times New Roman" w:cs="Times New Roman"/>
                <w:sz w:val="24"/>
                <w:szCs w:val="24"/>
              </w:rPr>
              <w:t>Pernille</w:t>
            </w:r>
            <w:proofErr w:type="spellEnd"/>
            <w:r w:rsidRPr="00F13652">
              <w:rPr>
                <w:rFonts w:ascii="Times New Roman" w:hAnsi="Times New Roman" w:cs="Times New Roman"/>
                <w:sz w:val="24"/>
                <w:szCs w:val="24"/>
              </w:rPr>
              <w:t xml:space="preserve"> Hermann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F4B2B" w:rsidRPr="00F13652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Soleimanpour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Sarvin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Sanaie</w:t>
            </w:r>
            <w:proofErr w:type="spellEnd"/>
          </w:p>
        </w:tc>
      </w:tr>
      <w:tr w:rsidR="00AF4B2B" w:rsidRPr="004703A5" w:rsidTr="00A41F13">
        <w:tc>
          <w:tcPr>
            <w:tcW w:w="846" w:type="dxa"/>
            <w:tcBorders>
              <w:top w:val="single" w:sz="8" w:space="0" w:color="FFFFFF" w:themeColor="background1"/>
              <w:bottom w:val="single" w:sz="12" w:space="0" w:color="auto"/>
            </w:tcBorders>
          </w:tcPr>
          <w:p w:rsidR="00AF4B2B" w:rsidRPr="004703A5" w:rsidRDefault="00AF4B2B" w:rsidP="00A4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F4B2B" w:rsidRPr="00E37C8E" w:rsidRDefault="00AF4B2B" w:rsidP="00A4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16:30-17:30</w:t>
            </w:r>
          </w:p>
        </w:tc>
        <w:tc>
          <w:tcPr>
            <w:tcW w:w="4708" w:type="dxa"/>
            <w:tcBorders>
              <w:top w:val="single" w:sz="12" w:space="0" w:color="auto"/>
              <w:bottom w:val="single" w:sz="12" w:space="0" w:color="auto"/>
            </w:tcBorders>
          </w:tcPr>
          <w:p w:rsidR="00AF4B2B" w:rsidRPr="00031EFA" w:rsidRDefault="00AF4B2B" w:rsidP="00A4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31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Business meeting </w:t>
            </w:r>
          </w:p>
        </w:tc>
        <w:tc>
          <w:tcPr>
            <w:tcW w:w="2237" w:type="dxa"/>
            <w:tcBorders>
              <w:top w:val="single" w:sz="12" w:space="0" w:color="auto"/>
              <w:bottom w:val="single" w:sz="12" w:space="0" w:color="auto"/>
            </w:tcBorders>
          </w:tcPr>
          <w:p w:rsidR="00AF4B2B" w:rsidRPr="004703A5" w:rsidRDefault="00AF4B2B" w:rsidP="00A4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Shakouri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Uffe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Holmskov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Manouchehr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Vafaee</w:t>
            </w:r>
            <w:proofErr w:type="spellEnd"/>
          </w:p>
        </w:tc>
      </w:tr>
    </w:tbl>
    <w:p w:rsidR="00224A77" w:rsidRDefault="00224A77" w:rsidP="00224A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5E1" w:rsidRPr="004703A5" w:rsidRDefault="005045E1" w:rsidP="00224A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D8F" w:rsidRDefault="00F13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350" w:type="dxa"/>
        <w:tblInd w:w="-320" w:type="dxa"/>
        <w:tblLook w:val="04A0" w:firstRow="1" w:lastRow="0" w:firstColumn="1" w:lastColumn="0" w:noHBand="0" w:noVBand="1"/>
      </w:tblPr>
      <w:tblGrid>
        <w:gridCol w:w="846"/>
        <w:gridCol w:w="1559"/>
        <w:gridCol w:w="4738"/>
        <w:gridCol w:w="2207"/>
      </w:tblGrid>
      <w:tr w:rsidR="00C85D6D" w:rsidRPr="004703A5" w:rsidTr="00F13D8F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5D6D" w:rsidRPr="00A318E0" w:rsidRDefault="00C85D6D" w:rsidP="002F0B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318E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lastRenderedPageBreak/>
              <w:t xml:space="preserve">Day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85D6D" w:rsidRPr="00A318E0" w:rsidRDefault="00C85D6D" w:rsidP="002F0BFD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A318E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Time </w:t>
            </w:r>
          </w:p>
        </w:tc>
        <w:tc>
          <w:tcPr>
            <w:tcW w:w="4738" w:type="dxa"/>
            <w:tcBorders>
              <w:top w:val="single" w:sz="12" w:space="0" w:color="auto"/>
              <w:bottom w:val="single" w:sz="12" w:space="0" w:color="auto"/>
            </w:tcBorders>
          </w:tcPr>
          <w:p w:rsidR="00C85D6D" w:rsidRPr="00A318E0" w:rsidRDefault="00C85D6D" w:rsidP="002F0BFD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A318E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Agenda 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D6D" w:rsidRPr="00A318E0" w:rsidRDefault="00C85D6D" w:rsidP="002F0BFD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A318E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Persons </w:t>
            </w:r>
          </w:p>
        </w:tc>
      </w:tr>
      <w:tr w:rsidR="00C85D6D" w:rsidRPr="004703A5" w:rsidTr="00F13D8F">
        <w:tc>
          <w:tcPr>
            <w:tcW w:w="846" w:type="dxa"/>
            <w:tcBorders>
              <w:top w:val="single" w:sz="12" w:space="0" w:color="auto"/>
              <w:bottom w:val="single" w:sz="8" w:space="0" w:color="FFFFFF" w:themeColor="background1"/>
            </w:tcBorders>
          </w:tcPr>
          <w:p w:rsidR="00C85D6D" w:rsidRPr="00A318E0" w:rsidRDefault="00C85D6D" w:rsidP="002F0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8E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Oct 3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C85D6D" w:rsidRPr="004703A5" w:rsidRDefault="00554B26" w:rsidP="00AB6E9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9:00-1</w:t>
            </w:r>
            <w:r w:rsidR="00AB6E9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="00AB6E9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4738" w:type="dxa"/>
            <w:tcBorders>
              <w:top w:val="single" w:sz="12" w:space="0" w:color="auto"/>
            </w:tcBorders>
          </w:tcPr>
          <w:p w:rsidR="007D25A7" w:rsidRPr="004703A5" w:rsidRDefault="00C85D6D" w:rsidP="001264B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Section 3: </w:t>
            </w:r>
            <w:r w:rsidR="00554B26" w:rsidRPr="00554B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Neuroscience/Psychiatry and Behavioral Sciences/Musculoskeletal</w:t>
            </w:r>
          </w:p>
        </w:tc>
        <w:tc>
          <w:tcPr>
            <w:tcW w:w="2207" w:type="dxa"/>
            <w:tcBorders>
              <w:top w:val="single" w:sz="12" w:space="0" w:color="auto"/>
            </w:tcBorders>
          </w:tcPr>
          <w:p w:rsidR="00C85D6D" w:rsidRPr="004703A5" w:rsidRDefault="00C85D6D" w:rsidP="002F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26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554B26" w:rsidRPr="004703A5" w:rsidRDefault="00554B26" w:rsidP="0055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B26" w:rsidRPr="004703A5" w:rsidRDefault="00554B26" w:rsidP="00554B2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9:00-9:15</w:t>
            </w:r>
          </w:p>
        </w:tc>
        <w:tc>
          <w:tcPr>
            <w:tcW w:w="4738" w:type="dxa"/>
          </w:tcPr>
          <w:p w:rsidR="009C7340" w:rsidRPr="00F107DF" w:rsidRDefault="009C7340" w:rsidP="009C7340">
            <w:pPr>
              <w:shd w:val="clear" w:color="auto" w:fill="FFFFFF"/>
              <w:spacing w:before="90" w:after="90"/>
              <w:outlineLvl w:val="0"/>
              <w:rPr>
                <w:rFonts w:asciiTheme="majorBidi" w:eastAsia="Times New Roman" w:hAnsiTheme="majorBidi" w:cstheme="majorBidi"/>
                <w:color w:val="333333"/>
                <w:kern w:val="36"/>
                <w:sz w:val="24"/>
                <w:szCs w:val="24"/>
              </w:rPr>
            </w:pPr>
            <w:proofErr w:type="spellStart"/>
            <w:r w:rsidRPr="00F107DF">
              <w:rPr>
                <w:rFonts w:asciiTheme="majorBidi" w:eastAsia="Times New Roman" w:hAnsiTheme="majorBidi" w:cstheme="majorBidi"/>
                <w:color w:val="333333"/>
                <w:kern w:val="36"/>
                <w:sz w:val="24"/>
                <w:szCs w:val="24"/>
              </w:rPr>
              <w:t>Photobiomodulation</w:t>
            </w:r>
            <w:proofErr w:type="spellEnd"/>
          </w:p>
          <w:p w:rsidR="00554B26" w:rsidRPr="00F107DF" w:rsidRDefault="00554B26" w:rsidP="00554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554B26" w:rsidRPr="00F107DF" w:rsidRDefault="009C7340" w:rsidP="0055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7DF">
              <w:rPr>
                <w:rFonts w:ascii="Times New Roman" w:hAnsi="Times New Roman" w:cs="Times New Roman"/>
                <w:sz w:val="24"/>
                <w:szCs w:val="24"/>
              </w:rPr>
              <w:t>Farzad</w:t>
            </w:r>
            <w:proofErr w:type="spellEnd"/>
            <w:r w:rsidRPr="00F10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7DF">
              <w:rPr>
                <w:rFonts w:ascii="Times New Roman" w:hAnsi="Times New Roman" w:cs="Times New Roman"/>
                <w:sz w:val="24"/>
                <w:szCs w:val="24"/>
              </w:rPr>
              <w:t>Salehpour</w:t>
            </w:r>
            <w:proofErr w:type="spellEnd"/>
          </w:p>
        </w:tc>
      </w:tr>
      <w:tr w:rsidR="00554B26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554B26" w:rsidRPr="004703A5" w:rsidRDefault="00554B26" w:rsidP="0055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B26" w:rsidRPr="004703A5" w:rsidRDefault="00554B26" w:rsidP="0055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9:15-9:30</w:t>
            </w:r>
          </w:p>
        </w:tc>
        <w:tc>
          <w:tcPr>
            <w:tcW w:w="4738" w:type="dxa"/>
          </w:tcPr>
          <w:p w:rsidR="00554B26" w:rsidRPr="00554B26" w:rsidRDefault="00554B26" w:rsidP="0055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26">
              <w:rPr>
                <w:rFonts w:ascii="Times New Roman" w:hAnsi="Times New Roman" w:cs="Times New Roman"/>
                <w:sz w:val="24"/>
                <w:szCs w:val="24"/>
              </w:rPr>
              <w:t xml:space="preserve">Recruitment of </w:t>
            </w:r>
            <w:proofErr w:type="spellStart"/>
            <w:r w:rsidRPr="00554B26">
              <w:rPr>
                <w:rFonts w:ascii="Times New Roman" w:hAnsi="Times New Roman" w:cs="Times New Roman"/>
                <w:sz w:val="24"/>
                <w:szCs w:val="24"/>
              </w:rPr>
              <w:t>pericytes</w:t>
            </w:r>
            <w:proofErr w:type="spellEnd"/>
            <w:r w:rsidRPr="00554B26">
              <w:rPr>
                <w:rFonts w:ascii="Times New Roman" w:hAnsi="Times New Roman" w:cs="Times New Roman"/>
                <w:sz w:val="24"/>
                <w:szCs w:val="24"/>
              </w:rPr>
              <w:t xml:space="preserve"> after in vitro model of stroke</w:t>
            </w:r>
          </w:p>
        </w:tc>
        <w:tc>
          <w:tcPr>
            <w:tcW w:w="2207" w:type="dxa"/>
          </w:tcPr>
          <w:p w:rsidR="00554B26" w:rsidRPr="00554B26" w:rsidRDefault="00554B26" w:rsidP="0055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26">
              <w:rPr>
                <w:rFonts w:ascii="Times New Roman" w:hAnsi="Times New Roman" w:cs="Times New Roman"/>
                <w:sz w:val="24"/>
                <w:szCs w:val="24"/>
              </w:rPr>
              <w:t xml:space="preserve">Mohammad-Hossein </w:t>
            </w:r>
            <w:proofErr w:type="spellStart"/>
            <w:r w:rsidRPr="00554B26">
              <w:rPr>
                <w:rFonts w:ascii="Times New Roman" w:hAnsi="Times New Roman" w:cs="Times New Roman"/>
                <w:sz w:val="24"/>
                <w:szCs w:val="24"/>
              </w:rPr>
              <w:t>Geranmayeh</w:t>
            </w:r>
            <w:proofErr w:type="spellEnd"/>
          </w:p>
        </w:tc>
      </w:tr>
      <w:tr w:rsidR="00554B26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554B26" w:rsidRPr="004703A5" w:rsidRDefault="00554B26" w:rsidP="0055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B26" w:rsidRPr="004703A5" w:rsidRDefault="00554B26" w:rsidP="0055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9:30-9:45</w:t>
            </w:r>
          </w:p>
        </w:tc>
        <w:tc>
          <w:tcPr>
            <w:tcW w:w="4738" w:type="dxa"/>
          </w:tcPr>
          <w:p w:rsidR="00554B26" w:rsidRPr="00554B26" w:rsidRDefault="00554B26" w:rsidP="0055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26">
              <w:rPr>
                <w:rFonts w:ascii="Times New Roman" w:hAnsi="Times New Roman" w:cs="Times New Roman"/>
                <w:sz w:val="24"/>
                <w:szCs w:val="24"/>
              </w:rPr>
              <w:t>Atherosclerosis and aging: non-invasive assessment using ultrasound</w:t>
            </w:r>
          </w:p>
        </w:tc>
        <w:tc>
          <w:tcPr>
            <w:tcW w:w="2207" w:type="dxa"/>
          </w:tcPr>
          <w:p w:rsidR="00554B26" w:rsidRPr="00554B26" w:rsidRDefault="00554B26" w:rsidP="0055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26">
              <w:rPr>
                <w:rFonts w:ascii="Times New Roman" w:hAnsi="Times New Roman" w:cs="Times New Roman"/>
                <w:sz w:val="24"/>
                <w:szCs w:val="24"/>
              </w:rPr>
              <w:t xml:space="preserve">Hossein </w:t>
            </w:r>
            <w:proofErr w:type="spellStart"/>
            <w:r w:rsidRPr="00554B26">
              <w:rPr>
                <w:rFonts w:ascii="Times New Roman" w:hAnsi="Times New Roman" w:cs="Times New Roman"/>
                <w:sz w:val="24"/>
                <w:szCs w:val="24"/>
              </w:rPr>
              <w:t>Mehrad</w:t>
            </w:r>
            <w:proofErr w:type="spellEnd"/>
          </w:p>
          <w:p w:rsidR="00554B26" w:rsidRPr="00554B26" w:rsidRDefault="00554B26" w:rsidP="00554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26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554B26" w:rsidRPr="004703A5" w:rsidRDefault="00554B26" w:rsidP="0055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B26" w:rsidRPr="004703A5" w:rsidRDefault="00554B26" w:rsidP="0055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9:45-10:00</w:t>
            </w:r>
          </w:p>
        </w:tc>
        <w:tc>
          <w:tcPr>
            <w:tcW w:w="4738" w:type="dxa"/>
          </w:tcPr>
          <w:p w:rsidR="00554B26" w:rsidRPr="00554B26" w:rsidRDefault="007549CF" w:rsidP="0055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DF">
              <w:rPr>
                <w:rFonts w:ascii="Times New Roman" w:hAnsi="Times New Roman" w:cs="Times New Roman"/>
                <w:sz w:val="24"/>
                <w:szCs w:val="24"/>
              </w:rPr>
              <w:t>Can Endocannabinoid System Reverse Brain Aging Progress?</w:t>
            </w:r>
          </w:p>
        </w:tc>
        <w:tc>
          <w:tcPr>
            <w:tcW w:w="2207" w:type="dxa"/>
          </w:tcPr>
          <w:p w:rsidR="00554B26" w:rsidRPr="00554B26" w:rsidRDefault="007549CF" w:rsidP="0055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26">
              <w:rPr>
                <w:rFonts w:ascii="Times New Roman" w:hAnsi="Times New Roman" w:cs="Times New Roman"/>
                <w:sz w:val="24"/>
                <w:szCs w:val="24"/>
              </w:rPr>
              <w:t>Ali Ahmad-</w:t>
            </w:r>
            <w:proofErr w:type="spellStart"/>
            <w:r w:rsidRPr="00554B26">
              <w:rPr>
                <w:rFonts w:ascii="Times New Roman" w:hAnsi="Times New Roman" w:cs="Times New Roman"/>
                <w:sz w:val="24"/>
                <w:szCs w:val="24"/>
              </w:rPr>
              <w:t>Alipour</w:t>
            </w:r>
            <w:proofErr w:type="spellEnd"/>
          </w:p>
        </w:tc>
      </w:tr>
      <w:tr w:rsidR="00554B26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554B26" w:rsidRPr="004703A5" w:rsidRDefault="00554B26" w:rsidP="0055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4B26" w:rsidRPr="00E5704F" w:rsidRDefault="00554B26" w:rsidP="00554B26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B76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10:00-10:15</w:t>
            </w:r>
          </w:p>
        </w:tc>
        <w:tc>
          <w:tcPr>
            <w:tcW w:w="4738" w:type="dxa"/>
          </w:tcPr>
          <w:p w:rsidR="00554B26" w:rsidRPr="00F107DF" w:rsidRDefault="007549CF" w:rsidP="007B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DF">
              <w:rPr>
                <w:rFonts w:ascii="Times New Roman" w:hAnsi="Times New Roman" w:cs="Times New Roman"/>
                <w:sz w:val="24"/>
                <w:szCs w:val="24"/>
              </w:rPr>
              <w:t>Autologous hydrogel dressings for management of chronic ulcers</w:t>
            </w:r>
          </w:p>
        </w:tc>
        <w:tc>
          <w:tcPr>
            <w:tcW w:w="2207" w:type="dxa"/>
          </w:tcPr>
          <w:p w:rsidR="00554B26" w:rsidRPr="00E5704F" w:rsidRDefault="007549CF" w:rsidP="00554B26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F107DF">
              <w:rPr>
                <w:rFonts w:ascii="Times New Roman" w:hAnsi="Times New Roman" w:cs="Times New Roman"/>
                <w:sz w:val="24"/>
                <w:szCs w:val="24"/>
              </w:rPr>
              <w:t>Alireza</w:t>
            </w:r>
            <w:proofErr w:type="spellEnd"/>
            <w:r w:rsidRPr="00F10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7DF">
              <w:rPr>
                <w:rFonts w:ascii="Times New Roman" w:hAnsi="Times New Roman" w:cs="Times New Roman"/>
                <w:sz w:val="24"/>
                <w:szCs w:val="24"/>
              </w:rPr>
              <w:t>Pishgahi</w:t>
            </w:r>
            <w:proofErr w:type="spellEnd"/>
          </w:p>
        </w:tc>
      </w:tr>
      <w:tr w:rsidR="00554B26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554B26" w:rsidRPr="004703A5" w:rsidRDefault="00554B26" w:rsidP="00554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54B26" w:rsidRPr="004703A5" w:rsidRDefault="00554B26" w:rsidP="0055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4738" w:type="dxa"/>
            <w:tcBorders>
              <w:bottom w:val="single" w:sz="12" w:space="0" w:color="auto"/>
            </w:tcBorders>
          </w:tcPr>
          <w:p w:rsidR="00554B26" w:rsidRPr="00F107DF" w:rsidRDefault="007549CF" w:rsidP="00B9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26">
              <w:rPr>
                <w:rFonts w:ascii="Times New Roman" w:hAnsi="Times New Roman" w:cs="Times New Roman"/>
                <w:sz w:val="24"/>
                <w:szCs w:val="24"/>
              </w:rPr>
              <w:t>Effect of local injection of botulinum toxin on the severity of tremor and upper limb function in patients with Parkinson's disease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554B26" w:rsidRPr="00554B26" w:rsidRDefault="007549CF" w:rsidP="0055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B26">
              <w:rPr>
                <w:rFonts w:ascii="Times New Roman" w:hAnsi="Times New Roman" w:cs="Times New Roman"/>
                <w:sz w:val="24"/>
                <w:szCs w:val="24"/>
              </w:rPr>
              <w:t>Fariba</w:t>
            </w:r>
            <w:proofErr w:type="spellEnd"/>
            <w:r w:rsidRPr="00554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B26">
              <w:rPr>
                <w:rFonts w:ascii="Times New Roman" w:hAnsi="Times New Roman" w:cs="Times New Roman"/>
                <w:sz w:val="24"/>
                <w:szCs w:val="24"/>
              </w:rPr>
              <w:t>Eslamian</w:t>
            </w:r>
            <w:proofErr w:type="spellEnd"/>
          </w:p>
        </w:tc>
      </w:tr>
      <w:tr w:rsidR="007549CF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549CF" w:rsidRPr="007549CF" w:rsidRDefault="007549CF" w:rsidP="007549C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7549CF" w:rsidRPr="007549CF" w:rsidRDefault="007549CF" w:rsidP="00AB6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18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10:30-11:</w:t>
            </w:r>
            <w:r w:rsidR="00AB6E93" w:rsidRPr="00A318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738" w:type="dxa"/>
            <w:tcBorders>
              <w:top w:val="single" w:sz="12" w:space="0" w:color="auto"/>
            </w:tcBorders>
          </w:tcPr>
          <w:p w:rsidR="007549CF" w:rsidRPr="007D25A7" w:rsidRDefault="007549CF" w:rsidP="007549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Discussion &amp;break</w:t>
            </w:r>
          </w:p>
          <w:p w:rsidR="007549CF" w:rsidRPr="00554B26" w:rsidRDefault="007549CF" w:rsidP="00754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12" w:space="0" w:color="auto"/>
            </w:tcBorders>
          </w:tcPr>
          <w:p w:rsidR="007549CF" w:rsidRPr="00554B26" w:rsidRDefault="007549CF" w:rsidP="00754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CF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549CF" w:rsidRPr="004703A5" w:rsidRDefault="007549CF" w:rsidP="0075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549CF" w:rsidRPr="007D25A7" w:rsidRDefault="007549CF" w:rsidP="00A318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11:</w:t>
            </w:r>
            <w:r w:rsidR="00AB6E9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00</w:t>
            </w:r>
            <w:r w:rsidRPr="004703A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- 1</w:t>
            </w:r>
            <w:r w:rsidR="00AB6E9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4703A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="00A318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="00AB6E9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4738" w:type="dxa"/>
            <w:tcBorders>
              <w:top w:val="single" w:sz="12" w:space="0" w:color="auto"/>
              <w:bottom w:val="single" w:sz="4" w:space="0" w:color="auto"/>
            </w:tcBorders>
          </w:tcPr>
          <w:p w:rsidR="007549CF" w:rsidRPr="007D25A7" w:rsidRDefault="007549CF" w:rsidP="00F13D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Section 4: Progress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reports</w:t>
            </w:r>
            <w:r w:rsidRPr="004703A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of ongoing projects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4" w:space="0" w:color="auto"/>
            </w:tcBorders>
          </w:tcPr>
          <w:p w:rsidR="007549CF" w:rsidRPr="004703A5" w:rsidRDefault="007549CF" w:rsidP="0075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CF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549CF" w:rsidRPr="004703A5" w:rsidRDefault="007549CF" w:rsidP="0075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9CF" w:rsidRPr="004703A5" w:rsidRDefault="007549CF" w:rsidP="00AB6E9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B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-11:</w:t>
            </w:r>
            <w:r w:rsidR="00AB6E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38" w:type="dxa"/>
            <w:tcBorders>
              <w:top w:val="single" w:sz="4" w:space="0" w:color="auto"/>
            </w:tcBorders>
          </w:tcPr>
          <w:p w:rsidR="007549CF" w:rsidRPr="004703A5" w:rsidRDefault="007549CF" w:rsidP="007549C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Modulation of post-ischemic immune response of T lymphocytes to improve ischemic brain injury in elderly patients with ischemic stroke</w:t>
            </w:r>
          </w:p>
        </w:tc>
        <w:tc>
          <w:tcPr>
            <w:tcW w:w="2207" w:type="dxa"/>
            <w:tcBorders>
              <w:top w:val="single" w:sz="4" w:space="0" w:color="auto"/>
            </w:tcBorders>
          </w:tcPr>
          <w:p w:rsidR="007549CF" w:rsidRPr="004703A5" w:rsidRDefault="007549CF" w:rsidP="0075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Mehdi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Yousefi</w:t>
            </w:r>
            <w:proofErr w:type="spellEnd"/>
          </w:p>
        </w:tc>
      </w:tr>
      <w:tr w:rsidR="007549CF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549CF" w:rsidRPr="004703A5" w:rsidRDefault="007549CF" w:rsidP="0075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9CF" w:rsidRPr="004703A5" w:rsidRDefault="007549CF" w:rsidP="00AB6E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AB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B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B6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8" w:type="dxa"/>
          </w:tcPr>
          <w:p w:rsidR="007549CF" w:rsidRPr="004703A5" w:rsidRDefault="007549CF" w:rsidP="007549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Interaction of aging with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cardioprotection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postconditioning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in myocardial ischemia-reperfusion injury in rats: with focusing on autophagy/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mitophagy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mechanisms</w:t>
            </w:r>
          </w:p>
        </w:tc>
        <w:tc>
          <w:tcPr>
            <w:tcW w:w="2207" w:type="dxa"/>
          </w:tcPr>
          <w:p w:rsidR="007549CF" w:rsidRPr="004703A5" w:rsidRDefault="007549CF" w:rsidP="007549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Reza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Badalzadeh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9CF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549CF" w:rsidRPr="004703A5" w:rsidRDefault="007549CF" w:rsidP="0075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9CF" w:rsidRPr="004703A5" w:rsidRDefault="007549CF" w:rsidP="00AB6E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B6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 w:rsidR="00AB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8" w:type="dxa"/>
          </w:tcPr>
          <w:p w:rsidR="007549CF" w:rsidRPr="004703A5" w:rsidRDefault="007549CF" w:rsidP="007549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Ginger (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Zingiber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officinale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) and turmeric supplementation effects on quality of life, bone mass densitometry (BMD), body composition and osteoporosis related biomarkers and micro-RNAs in women with postmenopausal osteoporosis</w:t>
            </w:r>
          </w:p>
        </w:tc>
        <w:tc>
          <w:tcPr>
            <w:tcW w:w="2207" w:type="dxa"/>
          </w:tcPr>
          <w:p w:rsidR="007549CF" w:rsidRPr="004703A5" w:rsidRDefault="007549CF" w:rsidP="007549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Neda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Dolatkhah</w:t>
            </w:r>
            <w:proofErr w:type="spellEnd"/>
          </w:p>
        </w:tc>
      </w:tr>
      <w:tr w:rsidR="007549CF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549CF" w:rsidRPr="004703A5" w:rsidRDefault="007549CF" w:rsidP="0075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49CF" w:rsidRPr="004703A5" w:rsidRDefault="007549CF" w:rsidP="00AB6E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AB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B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8" w:type="dxa"/>
          </w:tcPr>
          <w:p w:rsidR="007549CF" w:rsidRPr="004703A5" w:rsidRDefault="007549CF" w:rsidP="007549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The effect of bone marrow derived exosomes on bone fracture repair</w:t>
            </w:r>
          </w:p>
        </w:tc>
        <w:tc>
          <w:tcPr>
            <w:tcW w:w="2207" w:type="dxa"/>
          </w:tcPr>
          <w:p w:rsidR="007549CF" w:rsidRPr="004703A5" w:rsidRDefault="007549CF" w:rsidP="007549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Leila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Roshangar</w:t>
            </w:r>
            <w:proofErr w:type="spellEnd"/>
          </w:p>
        </w:tc>
      </w:tr>
      <w:tr w:rsidR="007549CF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549CF" w:rsidRPr="004703A5" w:rsidRDefault="007549CF" w:rsidP="0075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549CF" w:rsidRPr="004703A5" w:rsidRDefault="007549CF" w:rsidP="00AB6E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AB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B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B6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8" w:type="dxa"/>
            <w:tcBorders>
              <w:bottom w:val="single" w:sz="12" w:space="0" w:color="auto"/>
            </w:tcBorders>
          </w:tcPr>
          <w:p w:rsidR="007549CF" w:rsidRPr="004703A5" w:rsidRDefault="007549CF" w:rsidP="0075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Comprehensive evaluation of the status of elderly population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7549CF" w:rsidRPr="004703A5" w:rsidRDefault="007549CF" w:rsidP="0075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Akbar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Azizi</w:t>
            </w:r>
            <w:proofErr w:type="spellEnd"/>
          </w:p>
        </w:tc>
      </w:tr>
      <w:tr w:rsidR="00AB6E93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AB6E93" w:rsidRPr="004703A5" w:rsidRDefault="00AB6E93" w:rsidP="0075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B6E93" w:rsidRPr="007D25A7" w:rsidRDefault="00AB6E93" w:rsidP="007549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12:40-13:00</w:t>
            </w:r>
          </w:p>
        </w:tc>
        <w:tc>
          <w:tcPr>
            <w:tcW w:w="4738" w:type="dxa"/>
            <w:tcBorders>
              <w:top w:val="single" w:sz="12" w:space="0" w:color="auto"/>
              <w:bottom w:val="single" w:sz="12" w:space="0" w:color="auto"/>
            </w:tcBorders>
          </w:tcPr>
          <w:p w:rsidR="00AB6E93" w:rsidRPr="007D25A7" w:rsidRDefault="00A318E0" w:rsidP="00A318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Discussion on the future plans for the ongoing projects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12" w:space="0" w:color="auto"/>
            </w:tcBorders>
          </w:tcPr>
          <w:p w:rsidR="00AB6E93" w:rsidRPr="004703A5" w:rsidRDefault="00AB6E93" w:rsidP="00754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CF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549CF" w:rsidRPr="004703A5" w:rsidRDefault="007549CF" w:rsidP="0075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7549CF" w:rsidRPr="004703A5" w:rsidRDefault="007549CF" w:rsidP="00AB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</w:t>
            </w:r>
            <w:r w:rsidR="00AB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D2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-15:00</w:t>
            </w:r>
          </w:p>
        </w:tc>
        <w:tc>
          <w:tcPr>
            <w:tcW w:w="4738" w:type="dxa"/>
            <w:tcBorders>
              <w:top w:val="single" w:sz="12" w:space="0" w:color="auto"/>
              <w:bottom w:val="single" w:sz="12" w:space="0" w:color="auto"/>
            </w:tcBorders>
          </w:tcPr>
          <w:p w:rsidR="007549CF" w:rsidRPr="004703A5" w:rsidRDefault="007549CF" w:rsidP="00754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Lunch 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12" w:space="0" w:color="auto"/>
            </w:tcBorders>
          </w:tcPr>
          <w:p w:rsidR="007549CF" w:rsidRPr="004703A5" w:rsidRDefault="007549CF" w:rsidP="00754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CF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549CF" w:rsidRPr="004703A5" w:rsidRDefault="007549CF" w:rsidP="0075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549CF" w:rsidRPr="007D25A7" w:rsidRDefault="007549CF" w:rsidP="007549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15:00-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16:30</w:t>
            </w:r>
          </w:p>
        </w:tc>
        <w:tc>
          <w:tcPr>
            <w:tcW w:w="4738" w:type="dxa"/>
            <w:tcBorders>
              <w:top w:val="single" w:sz="12" w:space="0" w:color="auto"/>
            </w:tcBorders>
          </w:tcPr>
          <w:p w:rsidR="007549CF" w:rsidRPr="007D25A7" w:rsidRDefault="007549CF" w:rsidP="00F13D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Section 5: </w:t>
            </w:r>
            <w:r w:rsidR="00AB6E9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workshops</w:t>
            </w:r>
          </w:p>
        </w:tc>
        <w:tc>
          <w:tcPr>
            <w:tcW w:w="2207" w:type="dxa"/>
            <w:tcBorders>
              <w:top w:val="single" w:sz="12" w:space="0" w:color="auto"/>
            </w:tcBorders>
          </w:tcPr>
          <w:p w:rsidR="007549CF" w:rsidRPr="004703A5" w:rsidRDefault="007549CF" w:rsidP="00754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09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35809" w:rsidRPr="004703A5" w:rsidRDefault="00735809" w:rsidP="0073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809" w:rsidRPr="004703A5" w:rsidRDefault="00735809" w:rsidP="0073580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15:00-15: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38" w:type="dxa"/>
          </w:tcPr>
          <w:p w:rsidR="00735809" w:rsidRPr="00986A6E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31EFA">
              <w:rPr>
                <w:rFonts w:ascii="Times New Roman" w:hAnsi="Times New Roman" w:cs="Times New Roman"/>
                <w:sz w:val="24"/>
                <w:szCs w:val="24"/>
              </w:rPr>
              <w:t xml:space="preserve">ranslational neuroscience research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studies and </w:t>
            </w:r>
            <w:r w:rsidRPr="00031EFA">
              <w:rPr>
                <w:rFonts w:ascii="Times New Roman" w:hAnsi="Times New Roman" w:cs="Times New Roman"/>
                <w:sz w:val="24"/>
                <w:szCs w:val="24"/>
              </w:rPr>
              <w:t xml:space="preserve">opportunities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031EFA">
              <w:rPr>
                <w:rFonts w:ascii="Times New Roman" w:hAnsi="Times New Roman" w:cs="Times New Roman"/>
                <w:sz w:val="24"/>
                <w:szCs w:val="24"/>
              </w:rPr>
              <w:t>SDU/OUH</w:t>
            </w:r>
          </w:p>
        </w:tc>
        <w:tc>
          <w:tcPr>
            <w:tcW w:w="2207" w:type="dxa"/>
          </w:tcPr>
          <w:p w:rsidR="00735809" w:rsidRPr="004703A5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Manouchehr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Vafaee</w:t>
            </w:r>
            <w:proofErr w:type="spellEnd"/>
          </w:p>
        </w:tc>
      </w:tr>
      <w:tr w:rsidR="00735809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35809" w:rsidRPr="004703A5" w:rsidRDefault="00735809" w:rsidP="0073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809" w:rsidRPr="004703A5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F0">
              <w:rPr>
                <w:rFonts w:ascii="Times New Roman" w:hAnsi="Times New Roman" w:cs="Times New Roman"/>
                <w:sz w:val="24"/>
                <w:szCs w:val="24"/>
              </w:rPr>
              <w:t>15:30-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738" w:type="dxa"/>
          </w:tcPr>
          <w:p w:rsidR="00735809" w:rsidRPr="004703A5" w:rsidRDefault="004E3E71" w:rsidP="0073580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3E71">
              <w:rPr>
                <w:rFonts w:ascii="Times New Roman" w:hAnsi="Times New Roman" w:cs="Times New Roman"/>
                <w:sz w:val="24"/>
                <w:szCs w:val="24"/>
              </w:rPr>
              <w:t>Hotspots in Metabolic Bone Diseases – another opportunity in the Collaboration</w:t>
            </w:r>
          </w:p>
        </w:tc>
        <w:tc>
          <w:tcPr>
            <w:tcW w:w="2207" w:type="dxa"/>
          </w:tcPr>
          <w:p w:rsidR="00735809" w:rsidRPr="004703A5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Anne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Pernille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Hermann</w:t>
            </w:r>
          </w:p>
        </w:tc>
      </w:tr>
      <w:tr w:rsidR="00735809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35809" w:rsidRPr="004703A5" w:rsidRDefault="00735809" w:rsidP="0073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35809" w:rsidRPr="004703A5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00-16:30</w:t>
            </w:r>
          </w:p>
        </w:tc>
        <w:tc>
          <w:tcPr>
            <w:tcW w:w="4738" w:type="dxa"/>
          </w:tcPr>
          <w:p w:rsidR="00735809" w:rsidRPr="00986A6E" w:rsidRDefault="00036CA4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CA4">
              <w:rPr>
                <w:rFonts w:ascii="Times New Roman" w:hAnsi="Times New Roman" w:cs="Times New Roman"/>
                <w:sz w:val="24"/>
                <w:szCs w:val="24"/>
              </w:rPr>
              <w:t>Issues in registration and severity assessment in Major Trauma and Injuries – potential for collaboration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735809" w:rsidRPr="004703A5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Jens M.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Lauritsen</w:t>
            </w:r>
            <w:proofErr w:type="spellEnd"/>
          </w:p>
        </w:tc>
      </w:tr>
      <w:tr w:rsidR="00735809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35809" w:rsidRPr="004703A5" w:rsidRDefault="00735809" w:rsidP="0073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735809" w:rsidRPr="00A318E0" w:rsidRDefault="00735809" w:rsidP="007358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16:30-16:40</w:t>
            </w:r>
          </w:p>
        </w:tc>
        <w:tc>
          <w:tcPr>
            <w:tcW w:w="4738" w:type="dxa"/>
            <w:tcBorders>
              <w:top w:val="single" w:sz="12" w:space="0" w:color="auto"/>
              <w:bottom w:val="single" w:sz="12" w:space="0" w:color="auto"/>
            </w:tcBorders>
          </w:tcPr>
          <w:p w:rsidR="00735809" w:rsidRPr="00A318E0" w:rsidRDefault="00735809" w:rsidP="007358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Break 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12" w:space="0" w:color="auto"/>
            </w:tcBorders>
          </w:tcPr>
          <w:p w:rsidR="00735809" w:rsidRPr="005045E1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09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35809" w:rsidRPr="004703A5" w:rsidRDefault="00735809" w:rsidP="0073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35809" w:rsidRPr="00F107DF" w:rsidRDefault="00735809" w:rsidP="00F1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7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F107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0-18:</w:t>
            </w:r>
            <w:r w:rsidR="00F13D8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F107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4738" w:type="dxa"/>
            <w:tcBorders>
              <w:top w:val="single" w:sz="12" w:space="0" w:color="auto"/>
            </w:tcBorders>
          </w:tcPr>
          <w:p w:rsidR="00735809" w:rsidRPr="005045E1" w:rsidRDefault="00735809" w:rsidP="00F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Section 6: Student session </w:t>
            </w:r>
          </w:p>
        </w:tc>
        <w:tc>
          <w:tcPr>
            <w:tcW w:w="2207" w:type="dxa"/>
            <w:tcBorders>
              <w:top w:val="single" w:sz="12" w:space="0" w:color="auto"/>
            </w:tcBorders>
          </w:tcPr>
          <w:p w:rsidR="00735809" w:rsidRPr="005045E1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809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35809" w:rsidRPr="004703A5" w:rsidRDefault="00735809" w:rsidP="0073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809" w:rsidRPr="009E3B80" w:rsidRDefault="00735809" w:rsidP="0073580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16:40-16:50</w:t>
            </w:r>
          </w:p>
        </w:tc>
        <w:tc>
          <w:tcPr>
            <w:tcW w:w="4738" w:type="dxa"/>
          </w:tcPr>
          <w:p w:rsidR="00735809" w:rsidRPr="00A318E0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E0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</w:p>
        </w:tc>
        <w:tc>
          <w:tcPr>
            <w:tcW w:w="2207" w:type="dxa"/>
          </w:tcPr>
          <w:p w:rsidR="00735809" w:rsidRPr="004703A5" w:rsidRDefault="00735809" w:rsidP="00735809">
            <w:pPr>
              <w:tabs>
                <w:tab w:val="left" w:pos="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Mohammad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Naghavi</w:t>
            </w:r>
            <w:proofErr w:type="spellEnd"/>
          </w:p>
        </w:tc>
      </w:tr>
      <w:tr w:rsidR="00735809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35809" w:rsidRPr="004703A5" w:rsidRDefault="00735809" w:rsidP="0073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809" w:rsidRPr="004703A5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16:50-17:00</w:t>
            </w:r>
          </w:p>
        </w:tc>
        <w:tc>
          <w:tcPr>
            <w:tcW w:w="4738" w:type="dxa"/>
          </w:tcPr>
          <w:p w:rsidR="00735809" w:rsidRPr="00D61B83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 history of Alzheimer´s Disease in ancient Iranian medicine </w:t>
            </w:r>
          </w:p>
        </w:tc>
        <w:tc>
          <w:tcPr>
            <w:tcW w:w="2207" w:type="dxa"/>
          </w:tcPr>
          <w:p w:rsidR="00735809" w:rsidRPr="004703A5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Nastaran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Taheri</w:t>
            </w:r>
          </w:p>
        </w:tc>
      </w:tr>
      <w:tr w:rsidR="00735809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35809" w:rsidRPr="004703A5" w:rsidRDefault="00735809" w:rsidP="0073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809" w:rsidRPr="004703A5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17:00-17:10</w:t>
            </w:r>
          </w:p>
        </w:tc>
        <w:tc>
          <w:tcPr>
            <w:tcW w:w="4738" w:type="dxa"/>
          </w:tcPr>
          <w:p w:rsidR="00735809" w:rsidRPr="00D61B83" w:rsidRDefault="001264B7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Cytatin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5; Live cell imaging multi-mode reader</w:t>
            </w:r>
          </w:p>
        </w:tc>
        <w:tc>
          <w:tcPr>
            <w:tcW w:w="2207" w:type="dxa"/>
          </w:tcPr>
          <w:p w:rsidR="00735809" w:rsidRPr="004703A5" w:rsidRDefault="001264B7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Maleki</w:t>
            </w:r>
            <w:proofErr w:type="spellEnd"/>
          </w:p>
        </w:tc>
      </w:tr>
      <w:tr w:rsidR="00735809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35809" w:rsidRPr="004703A5" w:rsidRDefault="00735809" w:rsidP="0073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809" w:rsidRPr="004703A5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17:10-17:20</w:t>
            </w:r>
          </w:p>
        </w:tc>
        <w:tc>
          <w:tcPr>
            <w:tcW w:w="4738" w:type="dxa"/>
          </w:tcPr>
          <w:p w:rsidR="00735809" w:rsidRPr="00D61B83" w:rsidRDefault="00735809" w:rsidP="0073580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318E0">
              <w:rPr>
                <w:rFonts w:ascii="Times New Roman" w:hAnsi="Times New Roman" w:cs="Times New Roman"/>
                <w:sz w:val="24"/>
                <w:szCs w:val="24"/>
              </w:rPr>
              <w:t>eural basis of decision making</w:t>
            </w:r>
          </w:p>
        </w:tc>
        <w:tc>
          <w:tcPr>
            <w:tcW w:w="2207" w:type="dxa"/>
          </w:tcPr>
          <w:p w:rsidR="00735809" w:rsidRPr="004703A5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Maryam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Haghani</w:t>
            </w:r>
            <w:proofErr w:type="spellEnd"/>
          </w:p>
        </w:tc>
      </w:tr>
      <w:tr w:rsidR="00735809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35809" w:rsidRPr="004703A5" w:rsidRDefault="00735809" w:rsidP="0073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809" w:rsidRPr="004703A5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17:20-17:30</w:t>
            </w:r>
          </w:p>
        </w:tc>
        <w:tc>
          <w:tcPr>
            <w:tcW w:w="4738" w:type="dxa"/>
          </w:tcPr>
          <w:p w:rsidR="00735809" w:rsidRPr="00D61B83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BD">
              <w:rPr>
                <w:rFonts w:ascii="Times New Roman" w:hAnsi="Times New Roman" w:cs="Times New Roman"/>
                <w:sz w:val="24"/>
                <w:szCs w:val="24"/>
              </w:rPr>
              <w:t>Heart attack consequences management system for high-risk groups</w:t>
            </w:r>
          </w:p>
        </w:tc>
        <w:tc>
          <w:tcPr>
            <w:tcW w:w="2207" w:type="dxa"/>
          </w:tcPr>
          <w:p w:rsidR="00735809" w:rsidRPr="004703A5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Mohammad-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Salar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Hosseini</w:t>
            </w:r>
          </w:p>
        </w:tc>
      </w:tr>
      <w:tr w:rsidR="00735809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35809" w:rsidRPr="004703A5" w:rsidRDefault="00735809" w:rsidP="0073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809" w:rsidRPr="004703A5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17:30-17:40</w:t>
            </w:r>
          </w:p>
        </w:tc>
        <w:tc>
          <w:tcPr>
            <w:tcW w:w="4738" w:type="dxa"/>
          </w:tcPr>
          <w:p w:rsidR="00735809" w:rsidRPr="00D61B83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C10">
              <w:rPr>
                <w:rFonts w:ascii="Times New Roman" w:hAnsi="Times New Roman" w:cs="Times New Roman"/>
                <w:sz w:val="24"/>
                <w:szCs w:val="24"/>
              </w:rPr>
              <w:t xml:space="preserve">Urinary incontinence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46C10">
              <w:rPr>
                <w:rFonts w:ascii="Times New Roman" w:hAnsi="Times New Roman" w:cs="Times New Roman"/>
                <w:sz w:val="24"/>
                <w:szCs w:val="24"/>
              </w:rPr>
              <w:t>elderly</w:t>
            </w:r>
          </w:p>
        </w:tc>
        <w:tc>
          <w:tcPr>
            <w:tcW w:w="2207" w:type="dxa"/>
          </w:tcPr>
          <w:p w:rsidR="00735809" w:rsidRPr="004703A5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Sarvin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Radvar</w:t>
            </w:r>
            <w:proofErr w:type="spellEnd"/>
          </w:p>
        </w:tc>
      </w:tr>
      <w:tr w:rsidR="00735809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735809" w:rsidRPr="004703A5" w:rsidRDefault="00735809" w:rsidP="0073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5809" w:rsidRPr="004703A5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17:40-17:50</w:t>
            </w:r>
          </w:p>
        </w:tc>
        <w:tc>
          <w:tcPr>
            <w:tcW w:w="4738" w:type="dxa"/>
          </w:tcPr>
          <w:p w:rsidR="00735809" w:rsidRPr="00D61B83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0D7">
              <w:rPr>
                <w:rFonts w:ascii="Times New Roman" w:hAnsi="Times New Roman" w:cs="Times New Roman"/>
                <w:sz w:val="24"/>
                <w:szCs w:val="24"/>
              </w:rPr>
              <w:t>Promotion of health among senile population using the early dementia screening tool</w:t>
            </w:r>
          </w:p>
        </w:tc>
        <w:tc>
          <w:tcPr>
            <w:tcW w:w="2207" w:type="dxa"/>
          </w:tcPr>
          <w:p w:rsidR="00735809" w:rsidRPr="004703A5" w:rsidRDefault="00735809" w:rsidP="0073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Fatemeh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Tahmasbi</w:t>
            </w:r>
            <w:proofErr w:type="spellEnd"/>
          </w:p>
        </w:tc>
      </w:tr>
      <w:tr w:rsidR="00F13D8F" w:rsidRPr="004703A5" w:rsidTr="00F13D8F">
        <w:tc>
          <w:tcPr>
            <w:tcW w:w="8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:rsidR="00F13D8F" w:rsidRPr="004703A5" w:rsidRDefault="00F13D8F" w:rsidP="00F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3D8F" w:rsidRPr="004703A5" w:rsidRDefault="00F13D8F" w:rsidP="00F1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17:50-18:00</w:t>
            </w:r>
          </w:p>
        </w:tc>
        <w:tc>
          <w:tcPr>
            <w:tcW w:w="4738" w:type="dxa"/>
          </w:tcPr>
          <w:p w:rsidR="00F13D8F" w:rsidRPr="00D61B83" w:rsidRDefault="00F13D8F" w:rsidP="00F1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74A13">
              <w:rPr>
                <w:rFonts w:ascii="Times New Roman" w:hAnsi="Times New Roman" w:cs="Times New Roman"/>
                <w:sz w:val="24"/>
                <w:szCs w:val="24"/>
              </w:rPr>
              <w:t>ffects of selenium administration on complete blood count parameters in elderly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F13D8F" w:rsidRPr="004703A5" w:rsidRDefault="00F13D8F" w:rsidP="00F1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Shamekh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3D8F" w:rsidRPr="004703A5" w:rsidTr="00314046">
        <w:tc>
          <w:tcPr>
            <w:tcW w:w="846" w:type="dxa"/>
            <w:tcBorders>
              <w:top w:val="single" w:sz="8" w:space="0" w:color="FFFFFF" w:themeColor="background1"/>
              <w:bottom w:val="single" w:sz="12" w:space="0" w:color="auto"/>
            </w:tcBorders>
          </w:tcPr>
          <w:p w:rsidR="00F13D8F" w:rsidRPr="004703A5" w:rsidRDefault="00F13D8F" w:rsidP="00F1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13D8F" w:rsidRPr="004703A5" w:rsidRDefault="00F13D8F" w:rsidP="00F13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18:00-18:10</w:t>
            </w:r>
          </w:p>
        </w:tc>
        <w:tc>
          <w:tcPr>
            <w:tcW w:w="4738" w:type="dxa"/>
            <w:tcBorders>
              <w:bottom w:val="single" w:sz="12" w:space="0" w:color="auto"/>
            </w:tcBorders>
          </w:tcPr>
          <w:p w:rsidR="00F13D8F" w:rsidRPr="00D61B83" w:rsidRDefault="00F13D8F" w:rsidP="00F13D8F">
            <w:pPr>
              <w:tabs>
                <w:tab w:val="left" w:pos="217"/>
              </w:tabs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46C10">
              <w:rPr>
                <w:rFonts w:ascii="Times New Roman" w:hAnsi="Times New Roman" w:cs="Times New Roman"/>
                <w:sz w:val="24"/>
                <w:szCs w:val="24"/>
              </w:rPr>
              <w:t>Effect of a probi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otic preparation on ventilation-</w:t>
            </w:r>
            <w:r w:rsidRPr="00F46C10">
              <w:rPr>
                <w:rFonts w:ascii="Times New Roman" w:hAnsi="Times New Roman" w:cs="Times New Roman"/>
                <w:sz w:val="24"/>
                <w:szCs w:val="24"/>
              </w:rPr>
              <w:t>asso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ciated pneumonia in critically i</w:t>
            </w:r>
            <w:r w:rsidRPr="00F46C10">
              <w:rPr>
                <w:rFonts w:ascii="Times New Roman" w:hAnsi="Times New Roman" w:cs="Times New Roman"/>
                <w:sz w:val="24"/>
                <w:szCs w:val="24"/>
              </w:rPr>
              <w:t xml:space="preserve">ll patients admitted to the intensive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care unit: A prospective double-</w:t>
            </w:r>
            <w:r w:rsidRPr="00F46C10">
              <w:rPr>
                <w:rFonts w:ascii="Times New Roman" w:hAnsi="Times New Roman" w:cs="Times New Roman"/>
                <w:sz w:val="24"/>
                <w:szCs w:val="24"/>
              </w:rPr>
              <w:t>blind randomized controlled trial.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F13D8F" w:rsidRPr="004703A5" w:rsidRDefault="00F13D8F" w:rsidP="00F13D8F">
            <w:pPr>
              <w:tabs>
                <w:tab w:val="left" w:pos="2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Navid</w:t>
            </w:r>
            <w:proofErr w:type="spellEnd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3A5">
              <w:rPr>
                <w:rFonts w:ascii="Times New Roman" w:hAnsi="Times New Roman" w:cs="Times New Roman"/>
                <w:sz w:val="24"/>
                <w:szCs w:val="24"/>
              </w:rPr>
              <w:t>Sobhi</w:t>
            </w:r>
            <w:proofErr w:type="spellEnd"/>
          </w:p>
        </w:tc>
      </w:tr>
    </w:tbl>
    <w:p w:rsidR="007B3DEF" w:rsidRPr="005045E1" w:rsidRDefault="007B3DEF" w:rsidP="00946BBD">
      <w:pPr>
        <w:rPr>
          <w:rFonts w:ascii="Times New Roman" w:hAnsi="Times New Roman" w:cs="Times New Roman"/>
          <w:sz w:val="24"/>
          <w:szCs w:val="24"/>
        </w:rPr>
      </w:pPr>
    </w:p>
    <w:sectPr w:rsidR="007B3DEF" w:rsidRPr="005045E1" w:rsidSect="00F13D8F">
      <w:headerReference w:type="default" r:id="rId8"/>
      <w:footerReference w:type="default" r:id="rId9"/>
      <w:pgSz w:w="12240" w:h="15840"/>
      <w:pgMar w:top="1440" w:right="1440" w:bottom="851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C40" w:rsidRDefault="00015C40" w:rsidP="00587FB8">
      <w:pPr>
        <w:spacing w:after="0" w:line="240" w:lineRule="auto"/>
      </w:pPr>
      <w:r>
        <w:separator/>
      </w:r>
    </w:p>
  </w:endnote>
  <w:endnote w:type="continuationSeparator" w:id="0">
    <w:p w:rsidR="00015C40" w:rsidRDefault="00015C40" w:rsidP="0058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21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BFD" w:rsidRDefault="00B32C24" w:rsidP="00CC0D69">
        <w:pPr>
          <w:pStyle w:val="Footer"/>
          <w:jc w:val="right"/>
        </w:pPr>
        <w:r>
          <w:fldChar w:fldCharType="begin"/>
        </w:r>
        <w:r w:rsidR="002F0BFD">
          <w:instrText xml:space="preserve"> PAGE   \* MERGEFORMAT </w:instrText>
        </w:r>
        <w:r>
          <w:fldChar w:fldCharType="separate"/>
        </w:r>
        <w:r w:rsidR="00CC0D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C40" w:rsidRDefault="00015C40" w:rsidP="00587FB8">
      <w:pPr>
        <w:spacing w:after="0" w:line="240" w:lineRule="auto"/>
      </w:pPr>
      <w:r>
        <w:separator/>
      </w:r>
    </w:p>
  </w:footnote>
  <w:footnote w:type="continuationSeparator" w:id="0">
    <w:p w:rsidR="00015C40" w:rsidRDefault="00015C40" w:rsidP="0058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BFD" w:rsidRDefault="005045E1" w:rsidP="00F1365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leftMargin">
                <wp:posOffset>714375</wp:posOffset>
              </wp:positionH>
              <wp:positionV relativeFrom="paragraph">
                <wp:posOffset>464820</wp:posOffset>
              </wp:positionV>
              <wp:extent cx="952500" cy="3175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3AC" w:rsidRPr="00F13652" w:rsidRDefault="009903AC" w:rsidP="009903AC">
                          <w:pPr>
                            <w:rPr>
                              <w:b/>
                              <w:bCs/>
                              <w:color w:val="2E74B5" w:themeColor="accent1" w:themeShade="BF"/>
                              <w:sz w:val="32"/>
                              <w:szCs w:val="32"/>
                            </w:rPr>
                          </w:pPr>
                          <w:r w:rsidRPr="00F13652">
                            <w:rPr>
                              <w:b/>
                              <w:bCs/>
                              <w:color w:val="2E74B5" w:themeColor="accent1" w:themeShade="BF"/>
                              <w:sz w:val="32"/>
                              <w:szCs w:val="32"/>
                            </w:rPr>
                            <w:t>Oct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25pt;margin-top:36.6pt;width:75pt;height: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" stroked="f">
              <v:textbox>
                <w:txbxContent>
                  <w:p w:rsidR="009903AC" w:rsidRPr="00F13652" w:rsidRDefault="009903AC" w:rsidP="009903AC">
                    <w:pPr>
                      <w:rPr>
                        <w:b/>
                        <w:bCs/>
                        <w:color w:val="2E74B5" w:themeColor="accent1" w:themeShade="BF"/>
                        <w:sz w:val="32"/>
                        <w:szCs w:val="32"/>
                      </w:rPr>
                    </w:pPr>
                    <w:r w:rsidRPr="00F13652">
                      <w:rPr>
                        <w:b/>
                        <w:bCs/>
                        <w:color w:val="2E74B5" w:themeColor="accent1" w:themeShade="BF"/>
                        <w:sz w:val="32"/>
                        <w:szCs w:val="32"/>
                      </w:rPr>
                      <w:t>Oct 2018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F0BFD">
      <w:rPr>
        <w:noProof/>
      </w:rPr>
      <w:drawing>
        <wp:inline distT="0" distB="0" distL="0" distR="0">
          <wp:extent cx="5943600" cy="147574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75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4B9"/>
    <w:multiLevelType w:val="hybridMultilevel"/>
    <w:tmpl w:val="B880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77"/>
    <w:rsid w:val="000130EB"/>
    <w:rsid w:val="00015C40"/>
    <w:rsid w:val="00031EFA"/>
    <w:rsid w:val="00036CA4"/>
    <w:rsid w:val="000537BD"/>
    <w:rsid w:val="00076F36"/>
    <w:rsid w:val="00085A2A"/>
    <w:rsid w:val="0009682E"/>
    <w:rsid w:val="000C7508"/>
    <w:rsid w:val="000D36F5"/>
    <w:rsid w:val="000D4D96"/>
    <w:rsid w:val="001264B7"/>
    <w:rsid w:val="001530DC"/>
    <w:rsid w:val="001973C7"/>
    <w:rsid w:val="001A12BA"/>
    <w:rsid w:val="001A4D78"/>
    <w:rsid w:val="001A50E8"/>
    <w:rsid w:val="001C7E09"/>
    <w:rsid w:val="001E0E81"/>
    <w:rsid w:val="002001EC"/>
    <w:rsid w:val="0020714F"/>
    <w:rsid w:val="00214EEA"/>
    <w:rsid w:val="00217D71"/>
    <w:rsid w:val="00224A77"/>
    <w:rsid w:val="00232D33"/>
    <w:rsid w:val="00256FC4"/>
    <w:rsid w:val="00262F0A"/>
    <w:rsid w:val="00290BE9"/>
    <w:rsid w:val="00293D80"/>
    <w:rsid w:val="002B0054"/>
    <w:rsid w:val="002C0ED6"/>
    <w:rsid w:val="002E72E3"/>
    <w:rsid w:val="002F0BFD"/>
    <w:rsid w:val="00314046"/>
    <w:rsid w:val="003255C0"/>
    <w:rsid w:val="0036193D"/>
    <w:rsid w:val="003C0069"/>
    <w:rsid w:val="003C40B6"/>
    <w:rsid w:val="003D7197"/>
    <w:rsid w:val="003E10ED"/>
    <w:rsid w:val="00417A56"/>
    <w:rsid w:val="004703A5"/>
    <w:rsid w:val="00476D82"/>
    <w:rsid w:val="00480205"/>
    <w:rsid w:val="00485C4F"/>
    <w:rsid w:val="004A23D9"/>
    <w:rsid w:val="004B6467"/>
    <w:rsid w:val="004E3E71"/>
    <w:rsid w:val="004F2857"/>
    <w:rsid w:val="005045E1"/>
    <w:rsid w:val="0055142A"/>
    <w:rsid w:val="005518E8"/>
    <w:rsid w:val="00554B26"/>
    <w:rsid w:val="00573636"/>
    <w:rsid w:val="00587FB8"/>
    <w:rsid w:val="00601F8B"/>
    <w:rsid w:val="006100C1"/>
    <w:rsid w:val="0065549B"/>
    <w:rsid w:val="00656FD8"/>
    <w:rsid w:val="006B14D5"/>
    <w:rsid w:val="006B29D4"/>
    <w:rsid w:val="006C3CA2"/>
    <w:rsid w:val="006F5A5A"/>
    <w:rsid w:val="0070392A"/>
    <w:rsid w:val="00724C67"/>
    <w:rsid w:val="00735809"/>
    <w:rsid w:val="007549CF"/>
    <w:rsid w:val="00773E9A"/>
    <w:rsid w:val="007A3C79"/>
    <w:rsid w:val="007A4DC3"/>
    <w:rsid w:val="007B3DEF"/>
    <w:rsid w:val="007B76BA"/>
    <w:rsid w:val="007D25A7"/>
    <w:rsid w:val="007E20BA"/>
    <w:rsid w:val="007E64C6"/>
    <w:rsid w:val="008702DB"/>
    <w:rsid w:val="008C0C12"/>
    <w:rsid w:val="008C2FDF"/>
    <w:rsid w:val="008D380A"/>
    <w:rsid w:val="008D3B9E"/>
    <w:rsid w:val="008E0E0A"/>
    <w:rsid w:val="00901E53"/>
    <w:rsid w:val="00902795"/>
    <w:rsid w:val="00946BBD"/>
    <w:rsid w:val="00985923"/>
    <w:rsid w:val="00986A6E"/>
    <w:rsid w:val="009903AC"/>
    <w:rsid w:val="009A2C02"/>
    <w:rsid w:val="009C3323"/>
    <w:rsid w:val="009C7340"/>
    <w:rsid w:val="009D0F3B"/>
    <w:rsid w:val="009E3B80"/>
    <w:rsid w:val="009F5863"/>
    <w:rsid w:val="00A318E0"/>
    <w:rsid w:val="00A62C65"/>
    <w:rsid w:val="00A65C5C"/>
    <w:rsid w:val="00A943DD"/>
    <w:rsid w:val="00A95143"/>
    <w:rsid w:val="00AA7AAA"/>
    <w:rsid w:val="00AB3972"/>
    <w:rsid w:val="00AB6B28"/>
    <w:rsid w:val="00AB6E93"/>
    <w:rsid w:val="00AD0249"/>
    <w:rsid w:val="00AD6A25"/>
    <w:rsid w:val="00AD6CD0"/>
    <w:rsid w:val="00AE4A39"/>
    <w:rsid w:val="00AF4B2B"/>
    <w:rsid w:val="00B318FB"/>
    <w:rsid w:val="00B32C24"/>
    <w:rsid w:val="00B41041"/>
    <w:rsid w:val="00B67364"/>
    <w:rsid w:val="00B67E88"/>
    <w:rsid w:val="00B935F0"/>
    <w:rsid w:val="00BB4FD7"/>
    <w:rsid w:val="00BD395F"/>
    <w:rsid w:val="00C00EE2"/>
    <w:rsid w:val="00C01A76"/>
    <w:rsid w:val="00C44026"/>
    <w:rsid w:val="00C45CF3"/>
    <w:rsid w:val="00C461EE"/>
    <w:rsid w:val="00C64523"/>
    <w:rsid w:val="00C77391"/>
    <w:rsid w:val="00C85D6D"/>
    <w:rsid w:val="00C868FF"/>
    <w:rsid w:val="00C92BE1"/>
    <w:rsid w:val="00C954EB"/>
    <w:rsid w:val="00CC0D69"/>
    <w:rsid w:val="00CC1E89"/>
    <w:rsid w:val="00CD3445"/>
    <w:rsid w:val="00D24EC4"/>
    <w:rsid w:val="00D37ABC"/>
    <w:rsid w:val="00D61B83"/>
    <w:rsid w:val="00D712B8"/>
    <w:rsid w:val="00D93DAD"/>
    <w:rsid w:val="00DA3F2E"/>
    <w:rsid w:val="00DA6C40"/>
    <w:rsid w:val="00DB04C3"/>
    <w:rsid w:val="00DC0728"/>
    <w:rsid w:val="00E02272"/>
    <w:rsid w:val="00E37866"/>
    <w:rsid w:val="00E37C8E"/>
    <w:rsid w:val="00E5704F"/>
    <w:rsid w:val="00E5786F"/>
    <w:rsid w:val="00E624FE"/>
    <w:rsid w:val="00E6540E"/>
    <w:rsid w:val="00E958EC"/>
    <w:rsid w:val="00EF53EC"/>
    <w:rsid w:val="00F06755"/>
    <w:rsid w:val="00F107DF"/>
    <w:rsid w:val="00F13652"/>
    <w:rsid w:val="00F13D8F"/>
    <w:rsid w:val="00FA3815"/>
    <w:rsid w:val="00FC6E5E"/>
    <w:rsid w:val="00FD163E"/>
    <w:rsid w:val="00FE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8ADA56D2-BB43-4626-A7AA-5EBD2F1F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224A77"/>
  </w:style>
  <w:style w:type="paragraph" w:styleId="BalloonText">
    <w:name w:val="Balloon Text"/>
    <w:basedOn w:val="Normal"/>
    <w:link w:val="BalloonTextChar"/>
    <w:uiPriority w:val="99"/>
    <w:semiHidden/>
    <w:unhideWhenUsed/>
    <w:rsid w:val="007B3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D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7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B8"/>
  </w:style>
  <w:style w:type="paragraph" w:styleId="Footer">
    <w:name w:val="footer"/>
    <w:basedOn w:val="Normal"/>
    <w:link w:val="FooterChar"/>
    <w:uiPriority w:val="99"/>
    <w:unhideWhenUsed/>
    <w:rsid w:val="00587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B8"/>
  </w:style>
  <w:style w:type="paragraph" w:styleId="ListParagraph">
    <w:name w:val="List Paragraph"/>
    <w:basedOn w:val="Normal"/>
    <w:uiPriority w:val="34"/>
    <w:qFormat/>
    <w:rsid w:val="00207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E9D2-EC5B-4836-AC31-08510D21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15</cp:revision>
  <cp:lastPrinted>2018-09-26T05:59:00Z</cp:lastPrinted>
  <dcterms:created xsi:type="dcterms:W3CDTF">2018-09-26T08:41:00Z</dcterms:created>
  <dcterms:modified xsi:type="dcterms:W3CDTF">2018-09-29T06:12:00Z</dcterms:modified>
</cp:coreProperties>
</file>